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58" w:rsidRPr="00882E9F" w:rsidRDefault="00114A08" w:rsidP="000D6858">
      <w:pPr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I</w:t>
      </w:r>
      <w:r w:rsidR="003B377B">
        <w:rPr>
          <w:rFonts w:ascii="Century Gothic" w:hAnsi="Century Gothic" w:cs="Arial"/>
          <w:b/>
          <w:sz w:val="22"/>
          <w:szCs w:val="22"/>
        </w:rPr>
        <w:t>V</w:t>
      </w:r>
      <w:r w:rsidR="00987AAA">
        <w:rPr>
          <w:rFonts w:ascii="Century Gothic" w:hAnsi="Century Gothic" w:cs="Arial"/>
          <w:b/>
          <w:sz w:val="22"/>
          <w:szCs w:val="22"/>
        </w:rPr>
        <w:t xml:space="preserve"> </w:t>
      </w:r>
      <w:r w:rsidR="000D6858" w:rsidRPr="00882E9F">
        <w:rPr>
          <w:rFonts w:ascii="Century Gothic" w:hAnsi="Century Gothic" w:cs="Arial"/>
          <w:b/>
          <w:sz w:val="22"/>
          <w:szCs w:val="22"/>
        </w:rPr>
        <w:t>EDITAL DE PROJETOS DESPORTIVOS E PARADESPORTIVOS –</w:t>
      </w:r>
    </w:p>
    <w:p w:rsidR="000D6858" w:rsidRDefault="000D6858" w:rsidP="000D6858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882E9F">
        <w:rPr>
          <w:rFonts w:ascii="Century Gothic" w:hAnsi="Century Gothic" w:cs="Arial"/>
          <w:b/>
          <w:sz w:val="22"/>
          <w:szCs w:val="22"/>
        </w:rPr>
        <w:t>INCENTIVO AO ESPORTE CEARENSE</w:t>
      </w:r>
      <w:r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0D6858" w:rsidRPr="00882E9F" w:rsidRDefault="000D6858" w:rsidP="000D6858">
      <w:pPr>
        <w:jc w:val="center"/>
        <w:rPr>
          <w:rFonts w:ascii="Century Gothic" w:hAnsi="Century Gothic" w:cs="Arial"/>
          <w:b/>
          <w:sz w:val="22"/>
          <w:szCs w:val="22"/>
        </w:rPr>
      </w:pPr>
    </w:p>
    <w:p w:rsidR="000D6858" w:rsidRPr="000D6858" w:rsidRDefault="000D6858" w:rsidP="000D6858">
      <w:pPr>
        <w:suppressAutoHyphens w:val="0"/>
        <w:autoSpaceDE/>
        <w:spacing w:before="100" w:beforeAutospacing="1"/>
        <w:jc w:val="center"/>
        <w:rPr>
          <w:rFonts w:ascii="Century Gothic" w:hAnsi="Century Gothic" w:cs="Calibri"/>
          <w:b/>
          <w:bCs/>
          <w:sz w:val="24"/>
          <w:szCs w:val="24"/>
          <w:lang w:eastAsia="pt-BR"/>
        </w:rPr>
      </w:pPr>
      <w:r w:rsidRPr="000D6858">
        <w:rPr>
          <w:rFonts w:ascii="Century Gothic" w:hAnsi="Century Gothic" w:cs="Calibri"/>
          <w:b/>
          <w:bCs/>
          <w:sz w:val="24"/>
          <w:szCs w:val="24"/>
          <w:lang w:eastAsia="pt-BR"/>
        </w:rPr>
        <w:t>FORMULÁRIO DE RECURSO</w:t>
      </w:r>
    </w:p>
    <w:p w:rsidR="000D6858" w:rsidRPr="000D6858" w:rsidRDefault="000D6858" w:rsidP="000D6858">
      <w:pPr>
        <w:suppressAutoHyphens w:val="0"/>
        <w:autoSpaceDE/>
        <w:spacing w:before="100" w:beforeAutospacing="1" w:after="198" w:line="276" w:lineRule="auto"/>
        <w:jc w:val="both"/>
        <w:rPr>
          <w:rFonts w:ascii="Century Gothic" w:hAnsi="Century Gothic"/>
          <w:sz w:val="18"/>
          <w:szCs w:val="18"/>
          <w:lang w:eastAsia="pt-BR"/>
        </w:rPr>
      </w:pPr>
      <w:r w:rsidRPr="000D6858">
        <w:rPr>
          <w:rFonts w:ascii="Century Gothic" w:hAnsi="Century Gothic" w:cs="Calibri"/>
          <w:i/>
          <w:iCs/>
          <w:sz w:val="18"/>
          <w:szCs w:val="18"/>
          <w:lang w:eastAsia="pt-BR"/>
        </w:rPr>
        <w:t xml:space="preserve">Este documento </w:t>
      </w:r>
      <w:r w:rsidR="00B707DA">
        <w:rPr>
          <w:rFonts w:ascii="Century Gothic" w:hAnsi="Century Gothic" w:cs="Calibri"/>
          <w:i/>
          <w:iCs/>
          <w:sz w:val="18"/>
          <w:szCs w:val="18"/>
          <w:lang w:eastAsia="pt-BR"/>
        </w:rPr>
        <w:t xml:space="preserve">deverá ser usado </w:t>
      </w:r>
      <w:r w:rsidRPr="000D6858">
        <w:rPr>
          <w:rFonts w:ascii="Century Gothic" w:hAnsi="Century Gothic" w:cs="Calibri"/>
          <w:i/>
          <w:iCs/>
          <w:sz w:val="18"/>
          <w:szCs w:val="18"/>
          <w:lang w:eastAsia="pt-BR"/>
        </w:rPr>
        <w:t xml:space="preserve">em casos em que o candidato considere a necessidade de pedido à </w:t>
      </w:r>
      <w:r w:rsidR="003B377B">
        <w:rPr>
          <w:rFonts w:ascii="Century Gothic" w:hAnsi="Century Gothic" w:cs="Calibri"/>
          <w:i/>
          <w:iCs/>
          <w:sz w:val="18"/>
          <w:szCs w:val="18"/>
          <w:lang w:eastAsia="pt-BR"/>
        </w:rPr>
        <w:t xml:space="preserve">SEJUV e à </w:t>
      </w:r>
      <w:r w:rsidRPr="000D6858">
        <w:rPr>
          <w:rFonts w:ascii="Century Gothic" w:hAnsi="Century Gothic" w:cs="Calibri"/>
          <w:i/>
          <w:iCs/>
          <w:sz w:val="18"/>
          <w:szCs w:val="18"/>
          <w:lang w:eastAsia="pt-BR"/>
        </w:rPr>
        <w:t xml:space="preserve">Comissão quanto à revisão de sua </w:t>
      </w:r>
      <w:r>
        <w:rPr>
          <w:rFonts w:ascii="Century Gothic" w:hAnsi="Century Gothic" w:cs="Calibri"/>
          <w:i/>
          <w:iCs/>
          <w:sz w:val="18"/>
          <w:szCs w:val="18"/>
          <w:lang w:eastAsia="pt-BR"/>
        </w:rPr>
        <w:t>análise</w:t>
      </w:r>
      <w:r w:rsidRPr="000D6858">
        <w:rPr>
          <w:rFonts w:ascii="Century Gothic" w:hAnsi="Century Gothic" w:cs="Calibri"/>
          <w:i/>
          <w:iCs/>
          <w:sz w:val="18"/>
          <w:szCs w:val="18"/>
          <w:lang w:eastAsia="pt-BR"/>
        </w:rPr>
        <w:t xml:space="preserve"> nas etapas de Habilit</w:t>
      </w:r>
      <w:r w:rsidR="00842DB2">
        <w:rPr>
          <w:rFonts w:ascii="Century Gothic" w:hAnsi="Century Gothic" w:cs="Calibri"/>
          <w:i/>
          <w:iCs/>
          <w:sz w:val="18"/>
          <w:szCs w:val="18"/>
          <w:lang w:eastAsia="pt-BR"/>
        </w:rPr>
        <w:t>ação da Inscrição e Avaliação do</w:t>
      </w:r>
      <w:r w:rsidRPr="000D6858">
        <w:rPr>
          <w:rFonts w:ascii="Century Gothic" w:hAnsi="Century Gothic" w:cs="Calibri"/>
          <w:i/>
          <w:iCs/>
          <w:sz w:val="18"/>
          <w:szCs w:val="18"/>
          <w:lang w:eastAsia="pt-BR"/>
        </w:rPr>
        <w:t xml:space="preserve"> Pr</w:t>
      </w:r>
      <w:r w:rsidR="00842DB2">
        <w:rPr>
          <w:rFonts w:ascii="Century Gothic" w:hAnsi="Century Gothic" w:cs="Calibri"/>
          <w:i/>
          <w:iCs/>
          <w:sz w:val="18"/>
          <w:szCs w:val="18"/>
          <w:lang w:eastAsia="pt-BR"/>
        </w:rPr>
        <w:t>ojeto</w:t>
      </w:r>
      <w:r w:rsidRPr="000D6858">
        <w:rPr>
          <w:rFonts w:ascii="Century Gothic" w:hAnsi="Century Gothic" w:cs="Calibri"/>
          <w:i/>
          <w:iCs/>
          <w:sz w:val="18"/>
          <w:szCs w:val="18"/>
          <w:lang w:eastAsia="pt-BR"/>
        </w:rPr>
        <w:t xml:space="preserve">. </w:t>
      </w:r>
    </w:p>
    <w:p w:rsidR="000D6858" w:rsidRPr="000D6858" w:rsidRDefault="000D6858" w:rsidP="000D6858">
      <w:pPr>
        <w:suppressAutoHyphens w:val="0"/>
        <w:autoSpaceDE/>
        <w:spacing w:before="100" w:beforeAutospacing="1"/>
        <w:rPr>
          <w:rFonts w:ascii="Century Gothic" w:hAnsi="Century Gothic" w:cs="Calibri"/>
          <w:b/>
          <w:bCs/>
          <w:sz w:val="22"/>
          <w:szCs w:val="22"/>
          <w:lang w:eastAsia="pt-BR"/>
        </w:rPr>
      </w:pPr>
      <w:r>
        <w:rPr>
          <w:rFonts w:ascii="Century Gothic" w:hAnsi="Century Gothic" w:cs="Calibri"/>
          <w:b/>
          <w:bCs/>
          <w:sz w:val="22"/>
          <w:szCs w:val="22"/>
          <w:lang w:eastAsia="pt-BR"/>
        </w:rPr>
        <w:t xml:space="preserve">ETAPA DO RECURSO: (    </w:t>
      </w:r>
      <w:r w:rsidRPr="000D6858">
        <w:rPr>
          <w:rFonts w:ascii="Century Gothic" w:hAnsi="Century Gothic" w:cs="Calibri"/>
          <w:b/>
          <w:bCs/>
          <w:sz w:val="22"/>
          <w:szCs w:val="22"/>
          <w:lang w:eastAsia="pt-BR"/>
        </w:rPr>
        <w:t>) HABILITAÇÃO DA INSCRIÇÃO</w:t>
      </w:r>
      <w:r w:rsidR="00C0761E">
        <w:rPr>
          <w:rFonts w:ascii="Century Gothic" w:hAnsi="Century Gothic" w:cs="Calibri"/>
          <w:b/>
          <w:bCs/>
          <w:sz w:val="22"/>
          <w:szCs w:val="22"/>
          <w:lang w:eastAsia="pt-BR"/>
        </w:rPr>
        <w:t xml:space="preserve">      </w:t>
      </w:r>
      <w:r w:rsidRPr="000D6858">
        <w:rPr>
          <w:rFonts w:ascii="Century Gothic" w:hAnsi="Century Gothic" w:cs="Calibri"/>
          <w:b/>
          <w:bCs/>
          <w:sz w:val="22"/>
          <w:szCs w:val="22"/>
          <w:lang w:eastAsia="pt-BR"/>
        </w:rPr>
        <w:t xml:space="preserve"> (</w:t>
      </w:r>
      <w:r w:rsidR="00842DB2">
        <w:rPr>
          <w:rFonts w:ascii="Century Gothic" w:hAnsi="Century Gothic" w:cs="Calibri"/>
          <w:b/>
          <w:bCs/>
          <w:sz w:val="22"/>
          <w:szCs w:val="22"/>
          <w:lang w:eastAsia="pt-BR"/>
        </w:rPr>
        <w:t xml:space="preserve"> </w:t>
      </w:r>
      <w:r w:rsidR="00C0761E">
        <w:rPr>
          <w:rFonts w:ascii="Century Gothic" w:hAnsi="Century Gothic" w:cs="Calibri"/>
          <w:b/>
          <w:bCs/>
          <w:sz w:val="22"/>
          <w:szCs w:val="22"/>
          <w:lang w:eastAsia="pt-BR"/>
        </w:rPr>
        <w:t xml:space="preserve">   </w:t>
      </w:r>
      <w:r w:rsidR="00842DB2">
        <w:rPr>
          <w:rFonts w:ascii="Century Gothic" w:hAnsi="Century Gothic" w:cs="Calibri"/>
          <w:b/>
          <w:bCs/>
          <w:sz w:val="22"/>
          <w:szCs w:val="22"/>
          <w:lang w:eastAsia="pt-BR"/>
        </w:rPr>
        <w:t>) AVALIAÇÃO DO</w:t>
      </w:r>
      <w:r w:rsidR="00C0761E">
        <w:rPr>
          <w:rFonts w:ascii="Century Gothic" w:hAnsi="Century Gothic" w:cs="Calibri"/>
          <w:b/>
          <w:bCs/>
          <w:sz w:val="22"/>
          <w:szCs w:val="22"/>
          <w:lang w:eastAsia="pt-BR"/>
        </w:rPr>
        <w:t xml:space="preserve"> </w:t>
      </w:r>
      <w:r w:rsidR="00AE6C19">
        <w:rPr>
          <w:rFonts w:ascii="Century Gothic" w:hAnsi="Century Gothic" w:cs="Calibri"/>
          <w:b/>
          <w:bCs/>
          <w:sz w:val="22"/>
          <w:szCs w:val="22"/>
          <w:lang w:eastAsia="pt-BR"/>
        </w:rPr>
        <w:t>PROJETO</w:t>
      </w:r>
    </w:p>
    <w:p w:rsidR="000D6858" w:rsidRPr="000D6858" w:rsidRDefault="000D6858" w:rsidP="000D6858">
      <w:pPr>
        <w:suppressAutoHyphens w:val="0"/>
        <w:autoSpaceDE/>
        <w:spacing w:before="100" w:beforeAutospacing="1"/>
        <w:jc w:val="center"/>
        <w:rPr>
          <w:rFonts w:ascii="Century Gothic" w:hAnsi="Century Gothic"/>
          <w:sz w:val="24"/>
          <w:szCs w:val="24"/>
          <w:lang w:eastAsia="pt-BR"/>
        </w:rPr>
      </w:pPr>
    </w:p>
    <w:tbl>
      <w:tblPr>
        <w:tblW w:w="1012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124"/>
      </w:tblGrid>
      <w:tr w:rsidR="000D6858" w:rsidRPr="000D6858" w:rsidTr="000D6858">
        <w:trPr>
          <w:trHeight w:val="465"/>
          <w:tblCellSpacing w:w="0" w:type="dxa"/>
        </w:trPr>
        <w:tc>
          <w:tcPr>
            <w:tcW w:w="10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858" w:rsidRPr="000D6858" w:rsidRDefault="000D6858" w:rsidP="000D6858">
            <w:pPr>
              <w:suppressAutoHyphens w:val="0"/>
              <w:autoSpaceDE/>
              <w:spacing w:before="100" w:beforeAutospacing="1" w:after="142" w:line="288" w:lineRule="auto"/>
              <w:rPr>
                <w:rFonts w:ascii="Century Gothic" w:hAnsi="Century Gothic"/>
                <w:b/>
                <w:sz w:val="24"/>
                <w:szCs w:val="24"/>
                <w:lang w:eastAsia="pt-BR"/>
              </w:rPr>
            </w:pPr>
            <w:r w:rsidRPr="000D6858">
              <w:rPr>
                <w:rFonts w:ascii="Century Gothic" w:hAnsi="Century Gothic" w:cs="Calibri"/>
                <w:b/>
                <w:sz w:val="22"/>
                <w:szCs w:val="22"/>
                <w:lang w:eastAsia="pt-BR"/>
              </w:rPr>
              <w:t>Nome do Proponente:</w:t>
            </w:r>
          </w:p>
        </w:tc>
      </w:tr>
      <w:tr w:rsidR="000D6858" w:rsidRPr="000D6858" w:rsidTr="000D6858">
        <w:trPr>
          <w:trHeight w:val="465"/>
          <w:tblCellSpacing w:w="0" w:type="dxa"/>
        </w:trPr>
        <w:tc>
          <w:tcPr>
            <w:tcW w:w="10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858" w:rsidRPr="000D6858" w:rsidRDefault="000D6858" w:rsidP="000D6858">
            <w:pPr>
              <w:suppressAutoHyphens w:val="0"/>
              <w:autoSpaceDE/>
              <w:spacing w:before="100" w:beforeAutospacing="1" w:after="142" w:line="288" w:lineRule="auto"/>
              <w:rPr>
                <w:rFonts w:ascii="Century Gothic" w:hAnsi="Century Gothic"/>
                <w:b/>
                <w:sz w:val="24"/>
                <w:szCs w:val="24"/>
                <w:lang w:eastAsia="pt-BR"/>
              </w:rPr>
            </w:pPr>
            <w:r w:rsidRPr="000D6858">
              <w:rPr>
                <w:rFonts w:ascii="Century Gothic" w:hAnsi="Century Gothic" w:cs="Calibri"/>
                <w:b/>
                <w:sz w:val="22"/>
                <w:szCs w:val="22"/>
                <w:lang w:eastAsia="pt-BR"/>
              </w:rPr>
              <w:t>Nome do Projeto:</w:t>
            </w:r>
          </w:p>
        </w:tc>
      </w:tr>
      <w:tr w:rsidR="000D6858" w:rsidRPr="000D6858" w:rsidTr="000D6858">
        <w:trPr>
          <w:trHeight w:val="465"/>
          <w:tblCellSpacing w:w="0" w:type="dxa"/>
        </w:trPr>
        <w:tc>
          <w:tcPr>
            <w:tcW w:w="10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858" w:rsidRPr="000D6858" w:rsidRDefault="000D6858" w:rsidP="000D6858">
            <w:pPr>
              <w:suppressAutoHyphens w:val="0"/>
              <w:autoSpaceDE/>
              <w:spacing w:before="100" w:beforeAutospacing="1" w:after="142" w:line="288" w:lineRule="auto"/>
              <w:rPr>
                <w:rFonts w:ascii="Century Gothic" w:hAnsi="Century Gothic"/>
                <w:b/>
                <w:sz w:val="24"/>
                <w:szCs w:val="24"/>
                <w:lang w:eastAsia="pt-BR"/>
              </w:rPr>
            </w:pPr>
            <w:r w:rsidRPr="000D6858">
              <w:rPr>
                <w:rFonts w:ascii="Century Gothic" w:hAnsi="Century Gothic" w:cs="Calibri"/>
                <w:b/>
                <w:sz w:val="22"/>
                <w:szCs w:val="22"/>
                <w:lang w:eastAsia="pt-BR"/>
              </w:rPr>
              <w:t>Telefone de Contato:</w:t>
            </w:r>
          </w:p>
        </w:tc>
      </w:tr>
      <w:tr w:rsidR="007963D1" w:rsidRPr="000D6858" w:rsidTr="000D6858">
        <w:trPr>
          <w:trHeight w:val="465"/>
          <w:tblCellSpacing w:w="0" w:type="dxa"/>
        </w:trPr>
        <w:tc>
          <w:tcPr>
            <w:tcW w:w="10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3D1" w:rsidRPr="000D6858" w:rsidRDefault="007963D1" w:rsidP="000D6858">
            <w:pPr>
              <w:suppressAutoHyphens w:val="0"/>
              <w:autoSpaceDE/>
              <w:spacing w:before="100" w:beforeAutospacing="1" w:after="142" w:line="288" w:lineRule="auto"/>
              <w:rPr>
                <w:rFonts w:ascii="Century Gothic" w:hAnsi="Century Gothic" w:cs="Calibri"/>
                <w:b/>
                <w:sz w:val="22"/>
                <w:szCs w:val="22"/>
                <w:lang w:eastAsia="pt-B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eastAsia="pt-BR"/>
              </w:rPr>
              <w:t>Número do Processo:</w:t>
            </w:r>
            <w:bookmarkStart w:id="0" w:name="_GoBack"/>
            <w:bookmarkEnd w:id="0"/>
          </w:p>
        </w:tc>
      </w:tr>
    </w:tbl>
    <w:p w:rsidR="000D6858" w:rsidRPr="000D6858" w:rsidRDefault="000D6858" w:rsidP="000D6858">
      <w:pPr>
        <w:suppressAutoHyphens w:val="0"/>
        <w:autoSpaceDE/>
        <w:spacing w:before="100" w:beforeAutospacing="1" w:after="198" w:line="276" w:lineRule="auto"/>
        <w:rPr>
          <w:rFonts w:ascii="Century Gothic" w:hAnsi="Century Gothic"/>
          <w:sz w:val="24"/>
          <w:szCs w:val="24"/>
          <w:lang w:eastAsia="pt-BR"/>
        </w:rPr>
      </w:pPr>
      <w:r w:rsidRPr="000D6858">
        <w:rPr>
          <w:rFonts w:ascii="Century Gothic" w:hAnsi="Century Gothic" w:cs="Calibri"/>
          <w:b/>
          <w:bCs/>
          <w:sz w:val="22"/>
          <w:szCs w:val="22"/>
          <w:lang w:eastAsia="pt-BR"/>
        </w:rPr>
        <w:t>Justificativa (descreva de forma objetiva o motivo do pedido de recurso)</w:t>
      </w:r>
      <w:r>
        <w:rPr>
          <w:rFonts w:ascii="Century Gothic" w:hAnsi="Century Gothic" w:cs="Calibri"/>
          <w:b/>
          <w:bCs/>
          <w:sz w:val="22"/>
          <w:szCs w:val="22"/>
          <w:lang w:eastAsia="pt-BR"/>
        </w:rPr>
        <w:t>:</w:t>
      </w:r>
    </w:p>
    <w:tbl>
      <w:tblPr>
        <w:tblW w:w="1016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169"/>
      </w:tblGrid>
      <w:tr w:rsidR="000D6858" w:rsidRPr="000D6858" w:rsidTr="000D6858">
        <w:trPr>
          <w:trHeight w:val="4710"/>
          <w:tblCellSpacing w:w="0" w:type="dxa"/>
        </w:trPr>
        <w:tc>
          <w:tcPr>
            <w:tcW w:w="10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858" w:rsidRPr="000D6858" w:rsidRDefault="000D6858" w:rsidP="000D6858">
            <w:pPr>
              <w:suppressAutoHyphens w:val="0"/>
              <w:autoSpaceDE/>
              <w:spacing w:before="100" w:beforeAutospacing="1" w:after="240" w:line="288" w:lineRule="auto"/>
              <w:jc w:val="center"/>
              <w:rPr>
                <w:sz w:val="24"/>
                <w:szCs w:val="24"/>
                <w:lang w:eastAsia="pt-BR"/>
              </w:rPr>
            </w:pPr>
          </w:p>
          <w:p w:rsidR="000D6858" w:rsidRPr="000D6858" w:rsidRDefault="000D6858" w:rsidP="000D6858">
            <w:pPr>
              <w:suppressAutoHyphens w:val="0"/>
              <w:autoSpaceDE/>
              <w:spacing w:before="100" w:beforeAutospacing="1" w:after="240" w:line="288" w:lineRule="auto"/>
              <w:jc w:val="center"/>
              <w:rPr>
                <w:sz w:val="24"/>
                <w:szCs w:val="24"/>
                <w:lang w:eastAsia="pt-BR"/>
              </w:rPr>
            </w:pPr>
          </w:p>
          <w:p w:rsidR="000D6858" w:rsidRPr="000D6858" w:rsidRDefault="000D6858" w:rsidP="000D6858">
            <w:pPr>
              <w:suppressAutoHyphens w:val="0"/>
              <w:autoSpaceDE/>
              <w:spacing w:before="100" w:beforeAutospacing="1" w:after="240" w:line="288" w:lineRule="auto"/>
              <w:rPr>
                <w:sz w:val="24"/>
                <w:szCs w:val="24"/>
                <w:lang w:eastAsia="pt-BR"/>
              </w:rPr>
            </w:pPr>
          </w:p>
          <w:p w:rsidR="000D6858" w:rsidRPr="000D6858" w:rsidRDefault="000D6858" w:rsidP="000D6858">
            <w:pPr>
              <w:suppressAutoHyphens w:val="0"/>
              <w:autoSpaceDE/>
              <w:spacing w:before="100" w:beforeAutospacing="1" w:after="240" w:line="288" w:lineRule="auto"/>
              <w:jc w:val="center"/>
              <w:rPr>
                <w:sz w:val="24"/>
                <w:szCs w:val="24"/>
                <w:lang w:eastAsia="pt-BR"/>
              </w:rPr>
            </w:pPr>
          </w:p>
          <w:p w:rsidR="000D6858" w:rsidRPr="000D6858" w:rsidRDefault="000D6858" w:rsidP="000D6858">
            <w:pPr>
              <w:suppressAutoHyphens w:val="0"/>
              <w:autoSpaceDE/>
              <w:spacing w:before="100" w:beforeAutospacing="1" w:after="240" w:line="288" w:lineRule="auto"/>
              <w:jc w:val="center"/>
              <w:rPr>
                <w:sz w:val="24"/>
                <w:szCs w:val="24"/>
                <w:lang w:eastAsia="pt-BR"/>
              </w:rPr>
            </w:pPr>
          </w:p>
          <w:p w:rsidR="000D6858" w:rsidRPr="000D6858" w:rsidRDefault="000D6858" w:rsidP="000D6858">
            <w:pPr>
              <w:suppressAutoHyphens w:val="0"/>
              <w:autoSpaceDE/>
              <w:spacing w:before="100" w:beforeAutospacing="1" w:after="240" w:line="288" w:lineRule="auto"/>
              <w:jc w:val="center"/>
              <w:rPr>
                <w:sz w:val="24"/>
                <w:szCs w:val="24"/>
                <w:lang w:eastAsia="pt-BR"/>
              </w:rPr>
            </w:pPr>
          </w:p>
          <w:p w:rsidR="000D6858" w:rsidRPr="000D6858" w:rsidRDefault="000D6858" w:rsidP="000D6858">
            <w:pPr>
              <w:suppressAutoHyphens w:val="0"/>
              <w:autoSpaceDE/>
              <w:spacing w:before="100" w:beforeAutospacing="1" w:after="240" w:line="288" w:lineRule="auto"/>
              <w:jc w:val="center"/>
              <w:rPr>
                <w:sz w:val="24"/>
                <w:szCs w:val="24"/>
                <w:lang w:eastAsia="pt-BR"/>
              </w:rPr>
            </w:pPr>
          </w:p>
          <w:p w:rsidR="000D6858" w:rsidRPr="000D6858" w:rsidRDefault="000D6858" w:rsidP="000D6858">
            <w:pPr>
              <w:suppressAutoHyphens w:val="0"/>
              <w:autoSpaceDE/>
              <w:spacing w:before="100" w:beforeAutospacing="1" w:after="142" w:line="288" w:lineRule="auto"/>
              <w:jc w:val="center"/>
              <w:rPr>
                <w:sz w:val="24"/>
                <w:szCs w:val="24"/>
                <w:lang w:eastAsia="pt-BR"/>
              </w:rPr>
            </w:pPr>
          </w:p>
        </w:tc>
      </w:tr>
    </w:tbl>
    <w:p w:rsidR="000D6858" w:rsidRPr="00902CAF" w:rsidRDefault="00B707DA" w:rsidP="00B707DA">
      <w:pPr>
        <w:suppressAutoHyphens w:val="0"/>
        <w:autoSpaceDE/>
        <w:spacing w:before="100" w:beforeAutospacing="1" w:after="198" w:line="276" w:lineRule="auto"/>
        <w:jc w:val="both"/>
        <w:rPr>
          <w:rFonts w:ascii="Century Gothic" w:hAnsi="Century Gothic" w:cs="Calibri"/>
          <w:lang w:eastAsia="pt-BR"/>
        </w:rPr>
      </w:pPr>
      <w:r>
        <w:rPr>
          <w:rFonts w:ascii="Century Gothic" w:hAnsi="Century Gothic" w:cs="Calibri"/>
          <w:i/>
          <w:iCs/>
          <w:sz w:val="18"/>
          <w:szCs w:val="18"/>
          <w:lang w:eastAsia="pt-BR"/>
        </w:rPr>
        <w:t>Caso considere necessário, o proponente poderá exp</w:t>
      </w:r>
      <w:r w:rsidR="00C92E44">
        <w:rPr>
          <w:rFonts w:ascii="Century Gothic" w:hAnsi="Century Gothic" w:cs="Calibri"/>
          <w:i/>
          <w:iCs/>
          <w:sz w:val="18"/>
          <w:szCs w:val="18"/>
          <w:lang w:eastAsia="pt-BR"/>
        </w:rPr>
        <w:t>or sua justificativa em ofício à</w:t>
      </w:r>
      <w:r>
        <w:rPr>
          <w:rFonts w:ascii="Century Gothic" w:hAnsi="Century Gothic" w:cs="Calibri"/>
          <w:i/>
          <w:iCs/>
          <w:sz w:val="18"/>
          <w:szCs w:val="18"/>
          <w:lang w:eastAsia="pt-BR"/>
        </w:rPr>
        <w:t xml:space="preserve"> parte, sendo anexado obrigatoriamente a este formulário.</w:t>
      </w:r>
    </w:p>
    <w:p w:rsidR="000D6858" w:rsidRDefault="000D6858" w:rsidP="000D6858">
      <w:pPr>
        <w:suppressAutoHyphens w:val="0"/>
        <w:autoSpaceDE/>
        <w:spacing w:before="100" w:beforeAutospacing="1" w:line="288" w:lineRule="auto"/>
        <w:jc w:val="right"/>
        <w:rPr>
          <w:rFonts w:ascii="Century Gothic" w:hAnsi="Century Gothic"/>
          <w:lang w:eastAsia="pt-BR"/>
        </w:rPr>
      </w:pPr>
      <w:r>
        <w:rPr>
          <w:rFonts w:ascii="Century Gothic" w:hAnsi="Century Gothic" w:cs="Calibri"/>
          <w:lang w:eastAsia="pt-BR"/>
        </w:rPr>
        <w:t>_____</w:t>
      </w:r>
      <w:r w:rsidRPr="00902CAF">
        <w:rPr>
          <w:rFonts w:ascii="Century Gothic" w:hAnsi="Century Gothic" w:cs="Calibri"/>
          <w:lang w:eastAsia="pt-BR"/>
        </w:rPr>
        <w:t>_____________, ______ de __________________ de 20__.</w:t>
      </w:r>
    </w:p>
    <w:p w:rsidR="000D6858" w:rsidRPr="00902CAF" w:rsidRDefault="000D6858" w:rsidP="000D6858">
      <w:pPr>
        <w:suppressAutoHyphens w:val="0"/>
        <w:autoSpaceDE/>
        <w:spacing w:before="100" w:beforeAutospacing="1" w:line="288" w:lineRule="auto"/>
        <w:jc w:val="right"/>
        <w:rPr>
          <w:rFonts w:ascii="Century Gothic" w:hAnsi="Century Gothic"/>
          <w:lang w:eastAsia="pt-BR"/>
        </w:rPr>
      </w:pPr>
    </w:p>
    <w:p w:rsidR="000D6858" w:rsidRDefault="000D6858" w:rsidP="000D6858">
      <w:pPr>
        <w:suppressAutoHyphens w:val="0"/>
        <w:autoSpaceDE/>
        <w:spacing w:before="100" w:beforeAutospacing="1"/>
        <w:jc w:val="center"/>
        <w:rPr>
          <w:rFonts w:ascii="Century Gothic" w:hAnsi="Century Gothic"/>
          <w:sz w:val="22"/>
          <w:szCs w:val="22"/>
          <w:lang w:eastAsia="pt-BR"/>
        </w:rPr>
      </w:pPr>
      <w:r w:rsidRPr="00902CAF">
        <w:rPr>
          <w:rFonts w:ascii="Century Gothic" w:hAnsi="Century Gothic" w:cs="Calibri"/>
          <w:sz w:val="22"/>
          <w:szCs w:val="22"/>
          <w:lang w:eastAsia="pt-BR"/>
        </w:rPr>
        <w:t>______________________________________</w:t>
      </w:r>
    </w:p>
    <w:p w:rsidR="00BB79EE" w:rsidRDefault="000D6858" w:rsidP="00E05029">
      <w:pPr>
        <w:suppressAutoHyphens w:val="0"/>
        <w:autoSpaceDE/>
        <w:spacing w:before="100" w:beforeAutospacing="1"/>
        <w:jc w:val="center"/>
      </w:pPr>
      <w:r w:rsidRPr="00902CAF">
        <w:rPr>
          <w:rFonts w:ascii="Century Gothic" w:hAnsi="Century Gothic" w:cs="Calibri"/>
          <w:sz w:val="22"/>
          <w:szCs w:val="22"/>
          <w:lang w:eastAsia="pt-BR"/>
        </w:rPr>
        <w:t>Re</w:t>
      </w:r>
      <w:r w:rsidR="00E05029">
        <w:rPr>
          <w:rFonts w:ascii="Century Gothic" w:hAnsi="Century Gothic" w:cs="Calibri"/>
          <w:sz w:val="22"/>
          <w:szCs w:val="22"/>
          <w:lang w:eastAsia="pt-BR"/>
        </w:rPr>
        <w:t>presentante Legal do Proponente</w:t>
      </w:r>
    </w:p>
    <w:sectPr w:rsidR="00BB79EE" w:rsidSect="00B707DA">
      <w:headerReference w:type="default" r:id="rId7"/>
      <w:footerReference w:type="default" r:id="rId8"/>
      <w:pgSz w:w="11906" w:h="16838"/>
      <w:pgMar w:top="284" w:right="969" w:bottom="284" w:left="1103" w:header="426" w:footer="323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E85" w:rsidRDefault="00545E85" w:rsidP="00A737C9">
      <w:r>
        <w:separator/>
      </w:r>
    </w:p>
  </w:endnote>
  <w:endnote w:type="continuationSeparator" w:id="1">
    <w:p w:rsidR="00545E85" w:rsidRDefault="00545E85" w:rsidP="00A73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lbany AMT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7DA" w:rsidRDefault="00B707DA">
    <w:pPr>
      <w:pStyle w:val="Rodap"/>
    </w:pPr>
  </w:p>
  <w:p w:rsidR="00B707DA" w:rsidRDefault="00B707DA">
    <w:pPr>
      <w:pStyle w:val="Rodap"/>
    </w:pPr>
  </w:p>
  <w:p w:rsidR="00B707DA" w:rsidRDefault="00B707D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E85" w:rsidRDefault="00545E85" w:rsidP="00A737C9">
      <w:r>
        <w:separator/>
      </w:r>
    </w:p>
  </w:footnote>
  <w:footnote w:type="continuationSeparator" w:id="1">
    <w:p w:rsidR="00545E85" w:rsidRDefault="00545E85" w:rsidP="00A737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7DA" w:rsidRDefault="003B377B">
    <w:pPr>
      <w:pStyle w:val="Cabealho"/>
    </w:pPr>
    <w:r w:rsidRPr="003B377B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-671830</wp:posOffset>
          </wp:positionH>
          <wp:positionV relativeFrom="paragraph">
            <wp:posOffset>-337185</wp:posOffset>
          </wp:positionV>
          <wp:extent cx="2085975" cy="1447800"/>
          <wp:effectExtent l="0" t="0" r="0" b="0"/>
          <wp:wrapNone/>
          <wp:docPr id="4" name="Imagem 1" descr="C:\Users\roger.mesquita\Desktop\logo para a Lei de Incentivo ao Esporte (Estadual)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er.mesquita\Desktop\logo para a Lei de Incentivo ao Esporte (Estadual)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B377B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2776220</wp:posOffset>
          </wp:positionH>
          <wp:positionV relativeFrom="paragraph">
            <wp:posOffset>-203835</wp:posOffset>
          </wp:positionV>
          <wp:extent cx="3790950" cy="1028700"/>
          <wp:effectExtent l="0" t="0" r="0" b="0"/>
          <wp:wrapNone/>
          <wp:docPr id="2" name="Imagem 3" descr="C:\Users\Roger\Desktop\Logo Superi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Roger\Desktop\Logo Superi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377B"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-976630</wp:posOffset>
          </wp:positionH>
          <wp:positionV relativeFrom="paragraph">
            <wp:posOffset>9606915</wp:posOffset>
          </wp:positionV>
          <wp:extent cx="7848600" cy="1238250"/>
          <wp:effectExtent l="19050" t="0" r="0" b="0"/>
          <wp:wrapNone/>
          <wp:docPr id="5" name="Imagem 2" descr="\\samba4\Publica\Logo-Secretaria\RODAPÉ NOVO SEJU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amba4\Publica\Logo-Secretaria\RODAPÉ NOVO SEJUV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0" cy="1233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707DA" w:rsidRDefault="00B707DA">
    <w:pPr>
      <w:pStyle w:val="Cabealho"/>
    </w:pPr>
  </w:p>
  <w:p w:rsidR="00B707DA" w:rsidRPr="0018564D" w:rsidRDefault="00B707DA" w:rsidP="00B707DA">
    <w:pPr>
      <w:pStyle w:val="Corpodetexto"/>
      <w:rPr>
        <w:rFonts w:ascii="Century Gothic" w:hAnsi="Century Gothic" w:cs="Arial"/>
        <w:b w:val="0"/>
        <w:i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0D6858"/>
    <w:rsid w:val="000D6858"/>
    <w:rsid w:val="00114A08"/>
    <w:rsid w:val="00206E1A"/>
    <w:rsid w:val="00256D9D"/>
    <w:rsid w:val="003715E5"/>
    <w:rsid w:val="00381B12"/>
    <w:rsid w:val="003B377B"/>
    <w:rsid w:val="004D0596"/>
    <w:rsid w:val="00545E85"/>
    <w:rsid w:val="00596A7C"/>
    <w:rsid w:val="00671C87"/>
    <w:rsid w:val="00675B89"/>
    <w:rsid w:val="00700EAD"/>
    <w:rsid w:val="007963D1"/>
    <w:rsid w:val="00842DB2"/>
    <w:rsid w:val="00980CD0"/>
    <w:rsid w:val="00987AAA"/>
    <w:rsid w:val="00A737C9"/>
    <w:rsid w:val="00AD7183"/>
    <w:rsid w:val="00AE6C19"/>
    <w:rsid w:val="00B136AB"/>
    <w:rsid w:val="00B35B3E"/>
    <w:rsid w:val="00B707DA"/>
    <w:rsid w:val="00BB79EE"/>
    <w:rsid w:val="00C0761E"/>
    <w:rsid w:val="00C92E44"/>
    <w:rsid w:val="00CD0EE6"/>
    <w:rsid w:val="00D32041"/>
    <w:rsid w:val="00DA3090"/>
    <w:rsid w:val="00E05029"/>
    <w:rsid w:val="00E62CCE"/>
    <w:rsid w:val="00EB1F2C"/>
    <w:rsid w:val="00EB6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8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D6858"/>
    <w:pPr>
      <w:jc w:val="center"/>
    </w:pPr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D685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abealho">
    <w:name w:val="header"/>
    <w:basedOn w:val="Normal"/>
    <w:next w:val="Corpodetexto"/>
    <w:link w:val="CabealhoChar"/>
    <w:uiPriority w:val="99"/>
    <w:rsid w:val="000D6858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rsid w:val="000D6858"/>
    <w:rPr>
      <w:rFonts w:ascii="Albany AMT" w:eastAsia="Albany AMT" w:hAnsi="Albany AMT" w:cs="Albany AMT"/>
      <w:sz w:val="28"/>
      <w:szCs w:val="28"/>
      <w:lang w:eastAsia="ar-SA"/>
    </w:rPr>
  </w:style>
  <w:style w:type="paragraph" w:styleId="Rodap">
    <w:name w:val="footer"/>
    <w:basedOn w:val="Normal"/>
    <w:link w:val="RodapChar"/>
    <w:uiPriority w:val="99"/>
    <w:rsid w:val="000D68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D68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0D6858"/>
    <w:pPr>
      <w:suppressAutoHyphens w:val="0"/>
      <w:autoSpaceDE/>
      <w:spacing w:before="100" w:beforeAutospacing="1" w:after="142" w:line="288" w:lineRule="auto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E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EE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72FC5-854A-4923-89CA-9CF3511C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roger.mesquita</dc:creator>
  <cp:lastModifiedBy>roger.mesquita</cp:lastModifiedBy>
  <cp:revision>4</cp:revision>
  <dcterms:created xsi:type="dcterms:W3CDTF">2019-04-30T13:14:00Z</dcterms:created>
  <dcterms:modified xsi:type="dcterms:W3CDTF">2021-11-24T16:36:00Z</dcterms:modified>
</cp:coreProperties>
</file>