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31" w:rsidRPr="001527E3" w:rsidRDefault="00D94731" w:rsidP="008746C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527E3">
        <w:rPr>
          <w:rFonts w:ascii="Times New Roman" w:hAnsi="Times New Roman"/>
          <w:b/>
          <w:sz w:val="24"/>
          <w:szCs w:val="24"/>
        </w:rPr>
        <w:t>A</w:t>
      </w:r>
      <w:r w:rsidR="00994B72">
        <w:rPr>
          <w:rFonts w:ascii="Times New Roman" w:hAnsi="Times New Roman"/>
          <w:b/>
          <w:sz w:val="24"/>
          <w:szCs w:val="24"/>
        </w:rPr>
        <w:t>NEXO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94731" w:rsidTr="00D94731">
        <w:tc>
          <w:tcPr>
            <w:tcW w:w="9039" w:type="dxa"/>
          </w:tcPr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1527E3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1386840</wp:posOffset>
                  </wp:positionH>
                  <wp:positionV relativeFrom="paragraph">
                    <wp:posOffset>93345</wp:posOffset>
                  </wp:positionV>
                  <wp:extent cx="2846705" cy="2828925"/>
                  <wp:effectExtent l="0" t="0" r="0" b="0"/>
                  <wp:wrapNone/>
                  <wp:docPr id="3" name="Imagem 2" descr="REDES SOCIAISlogo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DES SOCIAISlogo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705" cy="282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1527E3" w:rsidRDefault="00D94731" w:rsidP="00D94731">
            <w:pPr>
              <w:spacing w:before="60" w:after="60"/>
              <w:ind w:right="885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27E3">
              <w:rPr>
                <w:rFonts w:ascii="Times New Roman" w:hAnsi="Times New Roman"/>
                <w:b/>
                <w:sz w:val="28"/>
                <w:szCs w:val="28"/>
              </w:rPr>
              <w:t xml:space="preserve">JOGOS </w:t>
            </w:r>
            <w:r w:rsidR="00213D70" w:rsidRPr="001527E3">
              <w:rPr>
                <w:rFonts w:ascii="Times New Roman" w:hAnsi="Times New Roman"/>
                <w:b/>
                <w:sz w:val="28"/>
                <w:szCs w:val="28"/>
              </w:rPr>
              <w:t>ABERTOS</w:t>
            </w:r>
            <w:r w:rsidRPr="001527E3">
              <w:rPr>
                <w:rFonts w:ascii="Times New Roman" w:hAnsi="Times New Roman"/>
                <w:b/>
                <w:sz w:val="28"/>
                <w:szCs w:val="28"/>
              </w:rPr>
              <w:t xml:space="preserve"> DO CEARÁ 20</w:t>
            </w:r>
            <w:r w:rsidR="006261ED" w:rsidRPr="001527E3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  <w:p w:rsidR="00D94731" w:rsidRPr="00DA6C08" w:rsidRDefault="00D94731" w:rsidP="00D94731">
            <w:pPr>
              <w:spacing w:before="60" w:after="60"/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1527E3" w:rsidRPr="001527E3" w:rsidRDefault="001527E3" w:rsidP="001527E3">
            <w:pPr>
              <w:pStyle w:val="Ttulo11"/>
              <w:spacing w:before="78"/>
              <w:ind w:left="602" w:right="1004" w:firstLine="0"/>
              <w:jc w:val="center"/>
              <w:rPr>
                <w:sz w:val="28"/>
                <w:szCs w:val="28"/>
              </w:rPr>
            </w:pPr>
            <w:r w:rsidRPr="001527E3">
              <w:rPr>
                <w:sz w:val="28"/>
                <w:szCs w:val="28"/>
              </w:rPr>
              <w:t>REFERÊNCIAS E PARÂMETROS PARA A PROPOSTA</w:t>
            </w:r>
          </w:p>
          <w:p w:rsidR="00D94731" w:rsidRPr="001527E3" w:rsidRDefault="00213D70" w:rsidP="00D94731">
            <w:pPr>
              <w:snapToGrid w:val="0"/>
              <w:spacing w:before="60" w:after="60"/>
              <w:ind w:left="33" w:right="916" w:firstLine="70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27E3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 xml:space="preserve">Nº </w:t>
            </w:r>
            <w:r w:rsidR="009803BC"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  <w:u w:val="single"/>
              </w:rPr>
              <w:t>05</w:t>
            </w:r>
            <w:r w:rsidR="00D94731" w:rsidRPr="001527E3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/20</w:t>
            </w:r>
            <w:r w:rsidR="009227D3" w:rsidRPr="001527E3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2</w:t>
            </w:r>
            <w:r w:rsidR="006261ED" w:rsidRPr="001527E3"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  <w:t>2</w:t>
            </w:r>
          </w:p>
          <w:p w:rsidR="00D94731" w:rsidRPr="00DA6C08" w:rsidRDefault="00D94731" w:rsidP="00D94731">
            <w:pPr>
              <w:snapToGrid w:val="0"/>
              <w:spacing w:before="60" w:after="60"/>
              <w:ind w:left="33" w:right="916"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94731" w:rsidRPr="00DA6C08" w:rsidRDefault="00D94731" w:rsidP="00D94731">
            <w:pPr>
              <w:tabs>
                <w:tab w:val="left" w:pos="4969"/>
              </w:tabs>
              <w:snapToGrid w:val="0"/>
              <w:spacing w:before="60" w:after="60"/>
              <w:ind w:left="33" w:right="916" w:firstLine="709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94731" w:rsidRPr="00DA6C08" w:rsidRDefault="00D94731" w:rsidP="00D94731">
            <w:pPr>
              <w:tabs>
                <w:tab w:val="left" w:pos="4969"/>
              </w:tabs>
              <w:snapToGrid w:val="0"/>
              <w:spacing w:before="60" w:after="60"/>
              <w:ind w:left="33" w:right="916" w:firstLine="709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94731" w:rsidRPr="00DA6C08" w:rsidRDefault="00D94731" w:rsidP="00D94731">
            <w:pPr>
              <w:tabs>
                <w:tab w:val="left" w:pos="4969"/>
              </w:tabs>
              <w:snapToGrid w:val="0"/>
              <w:spacing w:before="60" w:after="60"/>
              <w:ind w:left="33" w:right="916" w:firstLine="709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94731" w:rsidRPr="00DA6C08" w:rsidRDefault="00D94731" w:rsidP="00D94731">
            <w:pPr>
              <w:tabs>
                <w:tab w:val="left" w:pos="4969"/>
              </w:tabs>
              <w:snapToGrid w:val="0"/>
              <w:spacing w:before="60" w:after="60"/>
              <w:ind w:left="33" w:right="916" w:firstLine="709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94731" w:rsidRPr="00DA6C08" w:rsidRDefault="00D94731" w:rsidP="001527E3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4731" w:rsidRDefault="00D94731" w:rsidP="00D94731">
      <w:pPr>
        <w:jc w:val="both"/>
        <w:rPr>
          <w:rFonts w:ascii="Arial" w:hAnsi="Arial" w:cs="Arial"/>
          <w:b/>
        </w:rPr>
      </w:pPr>
    </w:p>
    <w:p w:rsidR="00D94731" w:rsidRPr="00E66E5A" w:rsidRDefault="00D94731" w:rsidP="00D94731">
      <w:pPr>
        <w:jc w:val="both"/>
        <w:rPr>
          <w:rFonts w:ascii="Arial" w:hAnsi="Arial" w:cs="Arial"/>
          <w:b/>
        </w:rPr>
        <w:sectPr w:rsidR="00D94731" w:rsidRPr="00E66E5A" w:rsidSect="00D94731">
          <w:footerReference w:type="default" r:id="rId9"/>
          <w:pgSz w:w="11907" w:h="16839" w:code="9"/>
          <w:pgMar w:top="1701" w:right="1134" w:bottom="1134" w:left="1701" w:header="170" w:footer="193" w:gutter="0"/>
          <w:cols w:space="720"/>
          <w:titlePg/>
          <w:docGrid w:linePitch="272"/>
        </w:sectPr>
      </w:pPr>
    </w:p>
    <w:p w:rsidR="00EE4570" w:rsidRPr="00EE4570" w:rsidRDefault="00EE4570" w:rsidP="00EE4570">
      <w:pPr>
        <w:tabs>
          <w:tab w:val="left" w:pos="2292"/>
        </w:tabs>
        <w:suppressAutoHyphens/>
        <w:autoSpaceDE w:val="0"/>
        <w:spacing w:before="120" w:after="240" w:line="240" w:lineRule="auto"/>
        <w:ind w:left="585"/>
        <w:jc w:val="both"/>
        <w:rPr>
          <w:rFonts w:ascii="Arial" w:hAnsi="Arial" w:cs="Arial"/>
          <w:b/>
          <w:bCs/>
        </w:rPr>
      </w:pPr>
    </w:p>
    <w:p w:rsidR="00EE4570" w:rsidRPr="00194506" w:rsidRDefault="00EE4570" w:rsidP="00EE4570">
      <w:pPr>
        <w:pStyle w:val="Ttulo11"/>
        <w:spacing w:before="78"/>
        <w:ind w:left="602" w:right="1004" w:firstLine="0"/>
        <w:jc w:val="center"/>
      </w:pPr>
      <w:r w:rsidRPr="00994B72">
        <w:t xml:space="preserve">ANEXO </w:t>
      </w:r>
      <w:r w:rsidR="00994B72" w:rsidRPr="00994B72">
        <w:t>II</w:t>
      </w:r>
      <w:r w:rsidRPr="00194506">
        <w:t xml:space="preserve"> – REFERÊNCIAS E PARÂMETROS PARA A PROPOSTA</w:t>
      </w:r>
    </w:p>
    <w:p w:rsidR="00EE4570" w:rsidRPr="00194506" w:rsidRDefault="00EE4570" w:rsidP="00EE4570">
      <w:pPr>
        <w:pStyle w:val="Corpodetexto"/>
        <w:spacing w:before="10"/>
        <w:rPr>
          <w:rFonts w:ascii="Times New Roman" w:hAnsi="Times New Roman"/>
          <w:b/>
          <w:szCs w:val="24"/>
        </w:rPr>
      </w:pPr>
    </w:p>
    <w:p w:rsidR="00EE4570" w:rsidRPr="00194506" w:rsidRDefault="00EE4570" w:rsidP="00EE4570">
      <w:pPr>
        <w:spacing w:line="348" w:lineRule="auto"/>
        <w:ind w:left="602" w:right="1015"/>
        <w:jc w:val="center"/>
        <w:rPr>
          <w:rFonts w:ascii="Times New Roman" w:hAnsi="Times New Roman"/>
          <w:sz w:val="24"/>
          <w:szCs w:val="24"/>
        </w:rPr>
      </w:pPr>
      <w:r w:rsidRPr="00194506">
        <w:rPr>
          <w:rFonts w:ascii="Times New Roman" w:hAnsi="Times New Roman"/>
          <w:sz w:val="24"/>
          <w:szCs w:val="24"/>
          <w:highlight w:val="yellow"/>
          <w:u w:val="single"/>
        </w:rPr>
        <w:t xml:space="preserve">EXECUÇÃO DOS JOGOS </w:t>
      </w:r>
      <w:r>
        <w:rPr>
          <w:rFonts w:ascii="Times New Roman" w:hAnsi="Times New Roman"/>
          <w:sz w:val="24"/>
          <w:szCs w:val="24"/>
          <w:highlight w:val="yellow"/>
          <w:u w:val="single"/>
        </w:rPr>
        <w:t>ABERTOS</w:t>
      </w:r>
      <w:r w:rsidRPr="00194506">
        <w:rPr>
          <w:rFonts w:ascii="Times New Roman" w:hAnsi="Times New Roman"/>
          <w:sz w:val="24"/>
          <w:szCs w:val="24"/>
          <w:highlight w:val="yellow"/>
          <w:u w:val="single"/>
        </w:rPr>
        <w:t xml:space="preserve"> DO CEARÁ 2022</w:t>
      </w:r>
    </w:p>
    <w:p w:rsidR="00EE4570" w:rsidRDefault="00EE4570" w:rsidP="00EE4570">
      <w:pPr>
        <w:pStyle w:val="Corpodetexto"/>
        <w:spacing w:before="9"/>
        <w:rPr>
          <w:sz w:val="16"/>
        </w:rPr>
      </w:pPr>
    </w:p>
    <w:p w:rsidR="00EE4570" w:rsidRDefault="00EE4570" w:rsidP="00EE4570">
      <w:pPr>
        <w:pStyle w:val="Ttulo11"/>
        <w:numPr>
          <w:ilvl w:val="0"/>
          <w:numId w:val="2"/>
        </w:numPr>
        <w:spacing w:before="90"/>
      </w:pPr>
      <w:r>
        <w:t>DA</w:t>
      </w:r>
      <w:r>
        <w:rPr>
          <w:spacing w:val="-1"/>
        </w:rPr>
        <w:t xml:space="preserve"> </w:t>
      </w:r>
      <w:r>
        <w:t>PROPOSTA</w:t>
      </w:r>
    </w:p>
    <w:p w:rsidR="00EE4570" w:rsidRDefault="00EE4570" w:rsidP="00EE4570">
      <w:pPr>
        <w:pStyle w:val="Corpodetexto"/>
        <w:rPr>
          <w:b/>
        </w:rPr>
      </w:pPr>
    </w:p>
    <w:p w:rsidR="00EE4570" w:rsidRPr="00194506" w:rsidRDefault="00EE4570" w:rsidP="00EE4570">
      <w:pPr>
        <w:pStyle w:val="PargrafodaLista"/>
        <w:numPr>
          <w:ilvl w:val="1"/>
          <w:numId w:val="2"/>
        </w:numPr>
        <w:tabs>
          <w:tab w:val="left" w:pos="988"/>
        </w:tabs>
        <w:spacing w:before="200" w:line="360" w:lineRule="auto"/>
        <w:contextualSpacing/>
        <w:rPr>
          <w:sz w:val="24"/>
        </w:rPr>
      </w:pPr>
      <w:r w:rsidRPr="00194506">
        <w:rPr>
          <w:sz w:val="24"/>
        </w:rPr>
        <w:t xml:space="preserve">A OSC deverá elaborar uma proposta específica para </w:t>
      </w:r>
      <w:r w:rsidRPr="00194506">
        <w:rPr>
          <w:sz w:val="24"/>
          <w:highlight w:val="yellow"/>
        </w:rPr>
        <w:t>o evento</w:t>
      </w:r>
      <w:r w:rsidRPr="00194506">
        <w:rPr>
          <w:sz w:val="24"/>
        </w:rPr>
        <w:t xml:space="preserve"> pretendido. </w:t>
      </w:r>
    </w:p>
    <w:p w:rsidR="00EE4570" w:rsidRDefault="00EE4570" w:rsidP="00EE4570">
      <w:pPr>
        <w:pStyle w:val="PargrafodaLista"/>
        <w:numPr>
          <w:ilvl w:val="1"/>
          <w:numId w:val="2"/>
        </w:numPr>
        <w:tabs>
          <w:tab w:val="left" w:pos="980"/>
        </w:tabs>
        <w:spacing w:before="200" w:line="360" w:lineRule="auto"/>
        <w:contextualSpacing/>
        <w:rPr>
          <w:sz w:val="24"/>
        </w:rPr>
      </w:pPr>
      <w:r w:rsidRPr="00194506">
        <w:rPr>
          <w:sz w:val="24"/>
        </w:rPr>
        <w:t xml:space="preserve">A OSC deverá seguir, obrigatoriamente, o modelo </w:t>
      </w:r>
      <w:r w:rsidR="00082C76">
        <w:rPr>
          <w:sz w:val="24"/>
        </w:rPr>
        <w:t>de Proposta</w:t>
      </w:r>
      <w:r w:rsidRPr="00194506">
        <w:rPr>
          <w:sz w:val="24"/>
        </w:rPr>
        <w:t xml:space="preserve"> e demais anexos, indicado no Edital de Chamament</w:t>
      </w:r>
      <w:r w:rsidRPr="00194506">
        <w:rPr>
          <w:spacing w:val="4"/>
          <w:sz w:val="24"/>
        </w:rPr>
        <w:t xml:space="preserve">o </w:t>
      </w:r>
      <w:r w:rsidRPr="00194506">
        <w:rPr>
          <w:sz w:val="24"/>
        </w:rPr>
        <w:t>Público;</w:t>
      </w:r>
    </w:p>
    <w:p w:rsidR="00EE4570" w:rsidRDefault="00EE4570" w:rsidP="00EE4570">
      <w:pPr>
        <w:pStyle w:val="PargrafodaLista"/>
        <w:numPr>
          <w:ilvl w:val="1"/>
          <w:numId w:val="2"/>
        </w:numPr>
        <w:tabs>
          <w:tab w:val="left" w:pos="922"/>
        </w:tabs>
        <w:spacing w:before="200" w:line="240" w:lineRule="auto"/>
        <w:contextualSpacing/>
        <w:rPr>
          <w:sz w:val="24"/>
        </w:rPr>
      </w:pPr>
      <w:r>
        <w:rPr>
          <w:sz w:val="24"/>
        </w:rPr>
        <w:t>A proposta terá como</w:t>
      </w:r>
      <w:r>
        <w:rPr>
          <w:spacing w:val="1"/>
          <w:sz w:val="24"/>
        </w:rPr>
        <w:t xml:space="preserve"> </w:t>
      </w:r>
      <w:r>
        <w:rPr>
          <w:sz w:val="24"/>
        </w:rPr>
        <w:t>objetivos:</w:t>
      </w:r>
    </w:p>
    <w:p w:rsidR="00EE4570" w:rsidRDefault="00EE4570" w:rsidP="00EE4570">
      <w:pPr>
        <w:pStyle w:val="Corpodetexto"/>
        <w:spacing w:before="4"/>
        <w:rPr>
          <w:sz w:val="29"/>
        </w:rPr>
      </w:pPr>
    </w:p>
    <w:p w:rsidR="00EE4570" w:rsidRDefault="00EE4570" w:rsidP="00EE4570">
      <w:pPr>
        <w:pStyle w:val="PargrafodaLista"/>
        <w:numPr>
          <w:ilvl w:val="2"/>
          <w:numId w:val="2"/>
        </w:numPr>
        <w:tabs>
          <w:tab w:val="left" w:pos="1144"/>
        </w:tabs>
        <w:spacing w:before="1" w:line="360" w:lineRule="auto"/>
        <w:contextualSpacing/>
        <w:jc w:val="both"/>
        <w:rPr>
          <w:sz w:val="24"/>
        </w:rPr>
      </w:pPr>
      <w:r w:rsidRPr="00533C6E">
        <w:rPr>
          <w:sz w:val="24"/>
          <w:highlight w:val="yellow"/>
        </w:rPr>
        <w:t xml:space="preserve">Executar os Jogos </w:t>
      </w:r>
      <w:r>
        <w:rPr>
          <w:sz w:val="24"/>
          <w:highlight w:val="yellow"/>
        </w:rPr>
        <w:t>Abertos</w:t>
      </w:r>
      <w:r w:rsidRPr="00533C6E">
        <w:rPr>
          <w:sz w:val="24"/>
          <w:highlight w:val="yellow"/>
        </w:rPr>
        <w:t xml:space="preserve"> do Ceará desde as etapas </w:t>
      </w:r>
      <w:r>
        <w:rPr>
          <w:sz w:val="24"/>
          <w:highlight w:val="yellow"/>
        </w:rPr>
        <w:t xml:space="preserve">Regionais </w:t>
      </w:r>
      <w:r w:rsidRPr="00533C6E">
        <w:rPr>
          <w:sz w:val="24"/>
          <w:highlight w:val="yellow"/>
        </w:rPr>
        <w:t>com competência técnica e gerencial de toda a equipe operacional, bem como todos os serviços necessários para a realização do evento</w:t>
      </w:r>
      <w:r>
        <w:rPr>
          <w:sz w:val="24"/>
        </w:rPr>
        <w:t xml:space="preserve">; </w:t>
      </w:r>
    </w:p>
    <w:p w:rsidR="00EE4570" w:rsidRPr="00533C6E" w:rsidRDefault="00EE4570" w:rsidP="00EE4570">
      <w:pPr>
        <w:pStyle w:val="PargrafodaLista"/>
        <w:numPr>
          <w:ilvl w:val="2"/>
          <w:numId w:val="2"/>
        </w:numPr>
        <w:tabs>
          <w:tab w:val="left" w:pos="1156"/>
        </w:tabs>
        <w:spacing w:before="200" w:line="360" w:lineRule="auto"/>
        <w:contextualSpacing/>
        <w:jc w:val="both"/>
        <w:rPr>
          <w:sz w:val="24"/>
          <w:highlight w:val="yellow"/>
        </w:rPr>
      </w:pPr>
      <w:r w:rsidRPr="00533C6E">
        <w:rPr>
          <w:sz w:val="24"/>
          <w:highlight w:val="yellow"/>
        </w:rPr>
        <w:t>Acompanhar e assessorar todas</w:t>
      </w:r>
      <w:r>
        <w:rPr>
          <w:sz w:val="24"/>
          <w:highlight w:val="yellow"/>
        </w:rPr>
        <w:t xml:space="preserve"> as ações</w:t>
      </w:r>
      <w:r w:rsidRPr="00533C6E">
        <w:rPr>
          <w:sz w:val="24"/>
          <w:highlight w:val="yellow"/>
        </w:rPr>
        <w:t xml:space="preserve"> executadas </w:t>
      </w:r>
      <w:r>
        <w:rPr>
          <w:sz w:val="24"/>
          <w:highlight w:val="yellow"/>
        </w:rPr>
        <w:t>n</w:t>
      </w:r>
      <w:r w:rsidRPr="00533C6E">
        <w:rPr>
          <w:sz w:val="24"/>
          <w:highlight w:val="yellow"/>
        </w:rPr>
        <w:t xml:space="preserve">as suas fases </w:t>
      </w:r>
      <w:r>
        <w:rPr>
          <w:sz w:val="24"/>
          <w:highlight w:val="yellow"/>
        </w:rPr>
        <w:t>Regionais e Estadual</w:t>
      </w:r>
      <w:r w:rsidRPr="00533C6E">
        <w:rPr>
          <w:sz w:val="24"/>
          <w:highlight w:val="yellow"/>
        </w:rPr>
        <w:t>;</w:t>
      </w:r>
    </w:p>
    <w:p w:rsidR="00EE4570" w:rsidRPr="00A17193" w:rsidRDefault="00EE4570" w:rsidP="00EE4570">
      <w:pPr>
        <w:pStyle w:val="PargrafodaLista"/>
        <w:numPr>
          <w:ilvl w:val="2"/>
          <w:numId w:val="2"/>
        </w:numPr>
        <w:tabs>
          <w:tab w:val="left" w:pos="1154"/>
        </w:tabs>
        <w:spacing w:before="200" w:line="360" w:lineRule="auto"/>
        <w:contextualSpacing/>
        <w:jc w:val="both"/>
        <w:rPr>
          <w:sz w:val="24"/>
          <w:highlight w:val="yellow"/>
        </w:rPr>
      </w:pPr>
      <w:r w:rsidRPr="00A17193">
        <w:rPr>
          <w:sz w:val="24"/>
          <w:highlight w:val="yellow"/>
        </w:rPr>
        <w:t xml:space="preserve">Divulgar o evento nos municípios </w:t>
      </w:r>
      <w:r>
        <w:rPr>
          <w:sz w:val="24"/>
          <w:highlight w:val="yellow"/>
        </w:rPr>
        <w:t>em todo o Estado do Ceará.</w:t>
      </w:r>
      <w:r w:rsidRPr="00A17193">
        <w:rPr>
          <w:sz w:val="24"/>
          <w:highlight w:val="yellow"/>
        </w:rPr>
        <w:t xml:space="preserve"> </w:t>
      </w:r>
    </w:p>
    <w:p w:rsidR="00EE4570" w:rsidRPr="00A17193" w:rsidRDefault="00EE4570" w:rsidP="00EE4570">
      <w:pPr>
        <w:pStyle w:val="PargrafodaLista"/>
        <w:numPr>
          <w:ilvl w:val="1"/>
          <w:numId w:val="2"/>
        </w:numPr>
        <w:tabs>
          <w:tab w:val="left" w:pos="1012"/>
        </w:tabs>
        <w:spacing w:before="200" w:line="360" w:lineRule="auto"/>
        <w:contextualSpacing/>
        <w:jc w:val="both"/>
        <w:rPr>
          <w:sz w:val="24"/>
          <w:highlight w:val="yellow"/>
        </w:rPr>
      </w:pPr>
      <w:r w:rsidRPr="00A17193">
        <w:rPr>
          <w:sz w:val="24"/>
          <w:highlight w:val="yellow"/>
        </w:rPr>
        <w:t xml:space="preserve">Considerar as medidas de acessibilidade para pessoas com deficiência ou mobilidade reduzida. </w:t>
      </w:r>
    </w:p>
    <w:p w:rsidR="00EE4570" w:rsidRPr="00A17193" w:rsidRDefault="00EE4570" w:rsidP="00EE4570">
      <w:pPr>
        <w:pStyle w:val="PargrafodaLista"/>
        <w:numPr>
          <w:ilvl w:val="2"/>
          <w:numId w:val="2"/>
        </w:numPr>
        <w:tabs>
          <w:tab w:val="left" w:pos="1162"/>
        </w:tabs>
        <w:spacing w:before="200" w:line="360" w:lineRule="auto"/>
        <w:contextualSpacing/>
        <w:jc w:val="both"/>
        <w:rPr>
          <w:sz w:val="24"/>
          <w:highlight w:val="yellow"/>
        </w:rPr>
      </w:pPr>
      <w:r w:rsidRPr="00A17193">
        <w:rPr>
          <w:sz w:val="24"/>
          <w:highlight w:val="yellow"/>
        </w:rPr>
        <w:t>Atender os protocolos de segurança decretado em relação aos cuidados com a Pandemia.</w:t>
      </w:r>
    </w:p>
    <w:p w:rsidR="00EE4570" w:rsidRDefault="00EE4570" w:rsidP="00EE4570">
      <w:pPr>
        <w:pStyle w:val="PargrafodaLista"/>
        <w:numPr>
          <w:ilvl w:val="1"/>
          <w:numId w:val="2"/>
        </w:numPr>
        <w:tabs>
          <w:tab w:val="left" w:pos="930"/>
        </w:tabs>
        <w:spacing w:before="200" w:line="360" w:lineRule="auto"/>
        <w:contextualSpacing/>
        <w:jc w:val="both"/>
        <w:rPr>
          <w:sz w:val="24"/>
        </w:rPr>
      </w:pPr>
      <w:r>
        <w:rPr>
          <w:sz w:val="24"/>
        </w:rPr>
        <w:t>A proposta deverá apresentar a sistemática de monitoramento, indicadores e meios de aferição do cumprimento das</w:t>
      </w:r>
      <w:r>
        <w:rPr>
          <w:spacing w:val="2"/>
          <w:sz w:val="24"/>
        </w:rPr>
        <w:t xml:space="preserve"> </w:t>
      </w:r>
      <w:r>
        <w:rPr>
          <w:sz w:val="24"/>
        </w:rPr>
        <w:t>metas;</w:t>
      </w:r>
    </w:p>
    <w:p w:rsidR="00EE4570" w:rsidRDefault="00EE4570" w:rsidP="00EE4570">
      <w:pPr>
        <w:pStyle w:val="PargrafodaLista"/>
        <w:numPr>
          <w:ilvl w:val="1"/>
          <w:numId w:val="2"/>
        </w:numPr>
        <w:tabs>
          <w:tab w:val="left" w:pos="938"/>
        </w:tabs>
        <w:spacing w:before="62" w:line="360" w:lineRule="auto"/>
        <w:contextualSpacing/>
        <w:jc w:val="both"/>
        <w:rPr>
          <w:sz w:val="24"/>
        </w:rPr>
      </w:pPr>
      <w:r>
        <w:rPr>
          <w:sz w:val="24"/>
        </w:rPr>
        <w:t xml:space="preserve">Na elaboração da proposta, a entidade deverá observar a meta de atendimento e o valor previsto </w:t>
      </w:r>
      <w:r w:rsidRPr="00C310CB">
        <w:rPr>
          <w:sz w:val="24"/>
          <w:highlight w:val="yellow"/>
        </w:rPr>
        <w:t>do objeto</w:t>
      </w:r>
      <w:r>
        <w:rPr>
          <w:sz w:val="24"/>
        </w:rPr>
        <w:t>.</w:t>
      </w:r>
    </w:p>
    <w:p w:rsidR="00EE4570" w:rsidRDefault="00EE4570" w:rsidP="00EE4570">
      <w:pPr>
        <w:pStyle w:val="PargrafodaLista"/>
        <w:numPr>
          <w:ilvl w:val="1"/>
          <w:numId w:val="2"/>
        </w:numPr>
        <w:tabs>
          <w:tab w:val="left" w:pos="960"/>
        </w:tabs>
        <w:spacing w:before="200" w:line="360" w:lineRule="auto"/>
        <w:contextualSpacing/>
        <w:jc w:val="both"/>
        <w:rPr>
          <w:sz w:val="24"/>
        </w:rPr>
      </w:pPr>
      <w:r>
        <w:rPr>
          <w:sz w:val="24"/>
        </w:rPr>
        <w:t xml:space="preserve">A OSC deverá ser caracterizada como unidade apta a coordenar, organizar e executar </w:t>
      </w:r>
      <w:r w:rsidRPr="00C310CB">
        <w:rPr>
          <w:sz w:val="24"/>
          <w:highlight w:val="yellow"/>
        </w:rPr>
        <w:t>eventos esportivos no âmbito</w:t>
      </w:r>
      <w:r>
        <w:rPr>
          <w:sz w:val="24"/>
          <w:highlight w:val="yellow"/>
        </w:rPr>
        <w:t xml:space="preserve"> </w:t>
      </w:r>
      <w:r w:rsidRPr="00EE4570">
        <w:rPr>
          <w:sz w:val="24"/>
          <w:highlight w:val="yellow"/>
        </w:rPr>
        <w:t>regional e estadual.</w:t>
      </w:r>
    </w:p>
    <w:p w:rsidR="00EE4570" w:rsidRDefault="00EE4570" w:rsidP="00EE4570">
      <w:pPr>
        <w:pStyle w:val="PargrafodaLista"/>
        <w:numPr>
          <w:ilvl w:val="1"/>
          <w:numId w:val="2"/>
        </w:numPr>
        <w:tabs>
          <w:tab w:val="left" w:pos="1022"/>
        </w:tabs>
        <w:spacing w:before="200" w:line="360" w:lineRule="auto"/>
        <w:contextualSpacing/>
        <w:jc w:val="both"/>
        <w:rPr>
          <w:sz w:val="24"/>
        </w:rPr>
      </w:pPr>
      <w:r>
        <w:rPr>
          <w:sz w:val="24"/>
        </w:rPr>
        <w:t xml:space="preserve">A avaliação dos resultados obtidos dar-se-á considerando os diversos tipos de eventos promovidos. Serão utilizados instrumentais escritos para </w:t>
      </w:r>
      <w:r w:rsidRPr="00C310CB">
        <w:rPr>
          <w:sz w:val="24"/>
          <w:highlight w:val="yellow"/>
        </w:rPr>
        <w:t>análises</w:t>
      </w:r>
      <w:r>
        <w:rPr>
          <w:sz w:val="24"/>
        </w:rPr>
        <w:t xml:space="preserve"> e registros dos níveis de </w:t>
      </w:r>
      <w:r w:rsidRPr="00C310CB">
        <w:rPr>
          <w:sz w:val="24"/>
          <w:highlight w:val="yellow"/>
        </w:rPr>
        <w:t xml:space="preserve">satisfação dos participantes </w:t>
      </w:r>
      <w:r w:rsidRPr="00C310CB">
        <w:rPr>
          <w:sz w:val="24"/>
        </w:rPr>
        <w:t>e</w:t>
      </w:r>
      <w:r w:rsidRPr="00C310CB">
        <w:rPr>
          <w:spacing w:val="-1"/>
          <w:sz w:val="24"/>
        </w:rPr>
        <w:t xml:space="preserve"> </w:t>
      </w:r>
      <w:r w:rsidRPr="00C310CB">
        <w:rPr>
          <w:sz w:val="24"/>
        </w:rPr>
        <w:t>sugestões.</w:t>
      </w:r>
    </w:p>
    <w:p w:rsidR="00EE4570" w:rsidRDefault="00EE4570" w:rsidP="00EE4570">
      <w:pPr>
        <w:pStyle w:val="PargrafodaLista"/>
        <w:numPr>
          <w:ilvl w:val="1"/>
          <w:numId w:val="2"/>
        </w:numPr>
        <w:tabs>
          <w:tab w:val="left" w:pos="922"/>
        </w:tabs>
        <w:spacing w:before="200" w:line="240" w:lineRule="auto"/>
        <w:contextualSpacing/>
        <w:jc w:val="both"/>
        <w:rPr>
          <w:sz w:val="24"/>
        </w:rPr>
      </w:pPr>
      <w:r>
        <w:rPr>
          <w:sz w:val="24"/>
        </w:rPr>
        <w:t>No que se refere a avaliação do evento deverá</w:t>
      </w:r>
      <w:r>
        <w:rPr>
          <w:spacing w:val="2"/>
          <w:sz w:val="24"/>
        </w:rPr>
        <w:t xml:space="preserve"> </w:t>
      </w:r>
      <w:r>
        <w:rPr>
          <w:sz w:val="24"/>
        </w:rPr>
        <w:t>responder:</w:t>
      </w:r>
    </w:p>
    <w:p w:rsidR="00EE4570" w:rsidRDefault="00EE4570" w:rsidP="00EE4570">
      <w:pPr>
        <w:pStyle w:val="Corpodetexto"/>
        <w:spacing w:before="5"/>
        <w:rPr>
          <w:sz w:val="29"/>
        </w:rPr>
      </w:pPr>
    </w:p>
    <w:p w:rsidR="00EE4570" w:rsidRPr="00C310CB" w:rsidRDefault="00EE4570" w:rsidP="00EE4570">
      <w:pPr>
        <w:pStyle w:val="PargrafodaLista"/>
        <w:numPr>
          <w:ilvl w:val="2"/>
          <w:numId w:val="2"/>
        </w:numPr>
        <w:tabs>
          <w:tab w:val="left" w:pos="1102"/>
        </w:tabs>
        <w:spacing w:line="240" w:lineRule="auto"/>
        <w:contextualSpacing/>
        <w:jc w:val="both"/>
        <w:rPr>
          <w:sz w:val="24"/>
          <w:highlight w:val="yellow"/>
        </w:rPr>
      </w:pPr>
      <w:r w:rsidRPr="00C310CB">
        <w:rPr>
          <w:sz w:val="24"/>
          <w:highlight w:val="yellow"/>
        </w:rPr>
        <w:t>O grau de satisfação dos alunos/atletas e técnicos quanto a organização, arbitragem, material esportivo, alimentação, etc;</w:t>
      </w:r>
    </w:p>
    <w:p w:rsidR="00EE4570" w:rsidRPr="00C310CB" w:rsidRDefault="00EE4570" w:rsidP="00EE4570">
      <w:pPr>
        <w:pStyle w:val="Corpodetexto"/>
        <w:spacing w:before="4"/>
        <w:rPr>
          <w:sz w:val="29"/>
          <w:highlight w:val="yellow"/>
        </w:rPr>
      </w:pPr>
    </w:p>
    <w:p w:rsidR="00EE4570" w:rsidRPr="00C310CB" w:rsidRDefault="00EE4570" w:rsidP="00EE4570">
      <w:pPr>
        <w:pStyle w:val="PargrafodaLista"/>
        <w:numPr>
          <w:ilvl w:val="2"/>
          <w:numId w:val="2"/>
        </w:numPr>
        <w:tabs>
          <w:tab w:val="left" w:pos="1102"/>
        </w:tabs>
        <w:spacing w:line="240" w:lineRule="auto"/>
        <w:contextualSpacing/>
        <w:jc w:val="both"/>
        <w:rPr>
          <w:sz w:val="24"/>
          <w:highlight w:val="yellow"/>
        </w:rPr>
      </w:pPr>
      <w:r w:rsidRPr="00C310CB">
        <w:rPr>
          <w:sz w:val="24"/>
          <w:highlight w:val="yellow"/>
        </w:rPr>
        <w:t>Número de pessoas</w:t>
      </w:r>
      <w:r w:rsidRPr="00C310CB">
        <w:rPr>
          <w:spacing w:val="-1"/>
          <w:sz w:val="24"/>
          <w:highlight w:val="yellow"/>
        </w:rPr>
        <w:t xml:space="preserve"> </w:t>
      </w:r>
      <w:r w:rsidRPr="00C310CB">
        <w:rPr>
          <w:sz w:val="24"/>
          <w:highlight w:val="yellow"/>
        </w:rPr>
        <w:t>inscritas;</w:t>
      </w:r>
    </w:p>
    <w:p w:rsidR="00EE4570" w:rsidRPr="00C310CB" w:rsidRDefault="00EE4570" w:rsidP="00EE4570">
      <w:pPr>
        <w:pStyle w:val="PargrafodaLista"/>
        <w:rPr>
          <w:sz w:val="24"/>
          <w:highlight w:val="yellow"/>
        </w:rPr>
      </w:pPr>
    </w:p>
    <w:p w:rsidR="00EE4570" w:rsidRPr="00C310CB" w:rsidRDefault="00EE4570" w:rsidP="00EE4570">
      <w:pPr>
        <w:pStyle w:val="PargrafodaLista"/>
        <w:numPr>
          <w:ilvl w:val="2"/>
          <w:numId w:val="2"/>
        </w:numPr>
        <w:tabs>
          <w:tab w:val="left" w:pos="1102"/>
        </w:tabs>
        <w:spacing w:line="240" w:lineRule="auto"/>
        <w:contextualSpacing/>
        <w:jc w:val="both"/>
        <w:rPr>
          <w:sz w:val="24"/>
          <w:highlight w:val="yellow"/>
        </w:rPr>
      </w:pPr>
      <w:r w:rsidRPr="00C310CB">
        <w:rPr>
          <w:sz w:val="24"/>
          <w:highlight w:val="yellow"/>
        </w:rPr>
        <w:t>Número de jogos;</w:t>
      </w:r>
    </w:p>
    <w:p w:rsidR="00EE4570" w:rsidRPr="00C310CB" w:rsidRDefault="00EE4570" w:rsidP="00EE4570">
      <w:pPr>
        <w:pStyle w:val="PargrafodaLista"/>
        <w:rPr>
          <w:sz w:val="24"/>
          <w:highlight w:val="yellow"/>
        </w:rPr>
      </w:pPr>
    </w:p>
    <w:p w:rsidR="00EE4570" w:rsidRPr="00C310CB" w:rsidRDefault="00EE4570" w:rsidP="00EE4570">
      <w:pPr>
        <w:pStyle w:val="PargrafodaLista"/>
        <w:numPr>
          <w:ilvl w:val="2"/>
          <w:numId w:val="2"/>
        </w:numPr>
        <w:tabs>
          <w:tab w:val="left" w:pos="1102"/>
        </w:tabs>
        <w:spacing w:line="240" w:lineRule="auto"/>
        <w:contextualSpacing/>
        <w:jc w:val="both"/>
        <w:rPr>
          <w:sz w:val="24"/>
          <w:highlight w:val="yellow"/>
        </w:rPr>
      </w:pPr>
      <w:r w:rsidRPr="00C310CB">
        <w:rPr>
          <w:sz w:val="24"/>
          <w:highlight w:val="yellow"/>
        </w:rPr>
        <w:t>Quantidade de alimentação;</w:t>
      </w:r>
    </w:p>
    <w:p w:rsidR="00EE4570" w:rsidRPr="00C310CB" w:rsidRDefault="00EE4570" w:rsidP="00EE4570">
      <w:pPr>
        <w:pStyle w:val="PargrafodaLista"/>
        <w:rPr>
          <w:sz w:val="24"/>
          <w:highlight w:val="yellow"/>
        </w:rPr>
      </w:pPr>
    </w:p>
    <w:p w:rsidR="00EE4570" w:rsidRPr="00C310CB" w:rsidRDefault="00EE4570" w:rsidP="00EE4570">
      <w:pPr>
        <w:pStyle w:val="PargrafodaLista"/>
        <w:numPr>
          <w:ilvl w:val="2"/>
          <w:numId w:val="2"/>
        </w:numPr>
        <w:tabs>
          <w:tab w:val="left" w:pos="1102"/>
        </w:tabs>
        <w:spacing w:line="240" w:lineRule="auto"/>
        <w:contextualSpacing/>
        <w:jc w:val="both"/>
        <w:rPr>
          <w:sz w:val="24"/>
          <w:highlight w:val="yellow"/>
        </w:rPr>
      </w:pPr>
      <w:r w:rsidRPr="00C310CB">
        <w:rPr>
          <w:sz w:val="24"/>
          <w:highlight w:val="yellow"/>
        </w:rPr>
        <w:t>Estrutura dos municípios sedes;</w:t>
      </w:r>
    </w:p>
    <w:p w:rsidR="00EE4570" w:rsidRDefault="00EE4570" w:rsidP="00EE4570">
      <w:pPr>
        <w:pStyle w:val="Corpodetexto"/>
        <w:spacing w:before="5"/>
        <w:rPr>
          <w:sz w:val="29"/>
        </w:rPr>
      </w:pPr>
    </w:p>
    <w:p w:rsidR="00EE4570" w:rsidRDefault="00EE4570" w:rsidP="00EE4570">
      <w:pPr>
        <w:pStyle w:val="PargrafodaLista"/>
        <w:numPr>
          <w:ilvl w:val="2"/>
          <w:numId w:val="2"/>
        </w:numPr>
        <w:tabs>
          <w:tab w:val="left" w:pos="1102"/>
        </w:tabs>
        <w:spacing w:line="240" w:lineRule="auto"/>
        <w:contextualSpacing/>
        <w:jc w:val="both"/>
        <w:rPr>
          <w:sz w:val="24"/>
        </w:rPr>
      </w:pPr>
      <w:r>
        <w:rPr>
          <w:sz w:val="24"/>
        </w:rPr>
        <w:t xml:space="preserve">Pontos positivos e negativos </w:t>
      </w:r>
      <w:r w:rsidRPr="00C310CB">
        <w:rPr>
          <w:sz w:val="24"/>
          <w:highlight w:val="yellow"/>
        </w:rPr>
        <w:t>no processo de execução;</w:t>
      </w:r>
    </w:p>
    <w:p w:rsidR="00EE4570" w:rsidRDefault="00EE4570" w:rsidP="00EE4570">
      <w:pPr>
        <w:pStyle w:val="Corpodetexto"/>
        <w:spacing w:before="4"/>
        <w:rPr>
          <w:sz w:val="29"/>
        </w:rPr>
      </w:pPr>
    </w:p>
    <w:p w:rsidR="00EE4570" w:rsidRDefault="00EE4570" w:rsidP="00EE4570">
      <w:pPr>
        <w:pStyle w:val="PargrafodaLista"/>
        <w:numPr>
          <w:ilvl w:val="2"/>
          <w:numId w:val="2"/>
        </w:numPr>
        <w:tabs>
          <w:tab w:val="left" w:pos="1154"/>
        </w:tabs>
        <w:spacing w:line="360" w:lineRule="auto"/>
        <w:contextualSpacing/>
        <w:jc w:val="both"/>
        <w:rPr>
          <w:sz w:val="24"/>
        </w:rPr>
      </w:pPr>
      <w:r>
        <w:rPr>
          <w:sz w:val="24"/>
        </w:rPr>
        <w:t xml:space="preserve">Os resultados </w:t>
      </w:r>
      <w:r w:rsidRPr="00E55593">
        <w:rPr>
          <w:sz w:val="24"/>
          <w:highlight w:val="yellow"/>
        </w:rPr>
        <w:t>da execução</w:t>
      </w:r>
      <w:r>
        <w:rPr>
          <w:sz w:val="24"/>
        </w:rPr>
        <w:t xml:space="preserve"> e visitas de monitoramento serão registrados sob forma de relatórios.</w:t>
      </w:r>
    </w:p>
    <w:p w:rsidR="00EE4570" w:rsidRDefault="00EE4570" w:rsidP="00EE4570">
      <w:pPr>
        <w:pStyle w:val="PargrafodaLista"/>
        <w:numPr>
          <w:ilvl w:val="1"/>
          <w:numId w:val="2"/>
        </w:numPr>
        <w:tabs>
          <w:tab w:val="left" w:pos="1052"/>
        </w:tabs>
        <w:spacing w:before="200" w:line="360" w:lineRule="auto"/>
        <w:contextualSpacing/>
        <w:jc w:val="both"/>
        <w:rPr>
          <w:sz w:val="24"/>
        </w:rPr>
      </w:pPr>
      <w:r>
        <w:rPr>
          <w:sz w:val="24"/>
        </w:rPr>
        <w:t xml:space="preserve">As ações </w:t>
      </w:r>
      <w:r w:rsidRPr="00E55593">
        <w:rPr>
          <w:sz w:val="24"/>
          <w:highlight w:val="yellow"/>
        </w:rPr>
        <w:t>da execução</w:t>
      </w:r>
      <w:r>
        <w:rPr>
          <w:sz w:val="24"/>
        </w:rPr>
        <w:t xml:space="preserve"> e visitas de monitoramento serão registradas em instrumentais próprios e/ou</w:t>
      </w:r>
      <w:r>
        <w:rPr>
          <w:spacing w:val="-1"/>
          <w:sz w:val="24"/>
        </w:rPr>
        <w:t xml:space="preserve"> </w:t>
      </w:r>
      <w:r>
        <w:rPr>
          <w:sz w:val="24"/>
        </w:rPr>
        <w:t>relatórios.</w:t>
      </w:r>
    </w:p>
    <w:p w:rsidR="00EE4570" w:rsidRDefault="00EE4570" w:rsidP="00EE4570">
      <w:pPr>
        <w:pStyle w:val="PargrafodaLista"/>
        <w:numPr>
          <w:ilvl w:val="1"/>
          <w:numId w:val="2"/>
        </w:numPr>
        <w:tabs>
          <w:tab w:val="left" w:pos="1064"/>
        </w:tabs>
        <w:spacing w:before="200" w:line="360" w:lineRule="auto"/>
        <w:contextualSpacing/>
        <w:jc w:val="both"/>
        <w:rPr>
          <w:sz w:val="24"/>
        </w:rPr>
      </w:pPr>
      <w:r>
        <w:rPr>
          <w:sz w:val="24"/>
        </w:rPr>
        <w:t xml:space="preserve">Apresentar proposta de monitoramento e avaliação sistemática, com indicadores de produtos e resultados, meios de verificação para atingir os objetivos e as metas a serem cumpridas, que contribuam </w:t>
      </w:r>
      <w:r w:rsidRPr="00E55593">
        <w:rPr>
          <w:sz w:val="24"/>
          <w:highlight w:val="yellow"/>
        </w:rPr>
        <w:t xml:space="preserve">para maior participação </w:t>
      </w:r>
      <w:r>
        <w:rPr>
          <w:sz w:val="24"/>
          <w:highlight w:val="yellow"/>
        </w:rPr>
        <w:t>dos jovens e adultos</w:t>
      </w:r>
      <w:r w:rsidRPr="00E55593">
        <w:rPr>
          <w:sz w:val="24"/>
          <w:highlight w:val="yellow"/>
        </w:rPr>
        <w:t xml:space="preserve"> do interior do Estado.</w:t>
      </w:r>
    </w:p>
    <w:p w:rsidR="00EE4570" w:rsidRDefault="00EE4570" w:rsidP="00EE4570">
      <w:pPr>
        <w:pStyle w:val="Corpodetexto"/>
        <w:spacing w:before="11"/>
        <w:rPr>
          <w:sz w:val="34"/>
        </w:rPr>
      </w:pPr>
    </w:p>
    <w:p w:rsidR="00EE4570" w:rsidRPr="006E42F3" w:rsidRDefault="00EE4570" w:rsidP="00EE4570">
      <w:pPr>
        <w:pStyle w:val="Ttulo11"/>
        <w:numPr>
          <w:ilvl w:val="0"/>
          <w:numId w:val="2"/>
        </w:numPr>
        <w:spacing w:before="148"/>
        <w:jc w:val="both"/>
      </w:pPr>
      <w:r w:rsidRPr="006E42F3">
        <w:t>ESPECIFICAÇÃO DAS</w:t>
      </w:r>
      <w:r w:rsidRPr="006E42F3">
        <w:rPr>
          <w:spacing w:val="-2"/>
        </w:rPr>
        <w:t xml:space="preserve"> </w:t>
      </w:r>
      <w:r w:rsidRPr="006E42F3">
        <w:t>AÇÕES</w:t>
      </w:r>
    </w:p>
    <w:p w:rsidR="00CF1F4B" w:rsidRPr="006E42F3" w:rsidRDefault="00CF1F4B" w:rsidP="00CF1F4B">
      <w:pPr>
        <w:numPr>
          <w:ilvl w:val="1"/>
          <w:numId w:val="2"/>
        </w:numPr>
        <w:tabs>
          <w:tab w:val="clear" w:pos="1425"/>
          <w:tab w:val="num" w:pos="907"/>
        </w:tabs>
        <w:suppressAutoHyphens/>
        <w:autoSpaceDE w:val="0"/>
        <w:spacing w:before="120" w:after="240" w:line="360" w:lineRule="auto"/>
        <w:ind w:left="907" w:right="19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42F3">
        <w:rPr>
          <w:rFonts w:ascii="Times New Roman" w:hAnsi="Times New Roman"/>
          <w:sz w:val="24"/>
          <w:szCs w:val="24"/>
        </w:rPr>
        <w:t>Serviço de Organização de Eventos Esportivos para a Realização dos Jogos Aber</w:t>
      </w:r>
      <w:r w:rsidR="00AF31E7" w:rsidRPr="006E42F3">
        <w:rPr>
          <w:rFonts w:ascii="Times New Roman" w:hAnsi="Times New Roman"/>
          <w:sz w:val="24"/>
          <w:szCs w:val="24"/>
        </w:rPr>
        <w:t>tos do Ceará, em todas as suas e</w:t>
      </w:r>
      <w:r w:rsidRPr="006E42F3">
        <w:rPr>
          <w:rFonts w:ascii="Times New Roman" w:hAnsi="Times New Roman"/>
          <w:sz w:val="24"/>
          <w:szCs w:val="24"/>
        </w:rPr>
        <w:t>tapas</w:t>
      </w:r>
      <w:r w:rsidRPr="006E42F3">
        <w:rPr>
          <w:rFonts w:ascii="Times New Roman" w:hAnsi="Times New Roman"/>
          <w:color w:val="000000"/>
          <w:sz w:val="24"/>
          <w:szCs w:val="24"/>
        </w:rPr>
        <w:t>, de acordo com as especificações</w:t>
      </w:r>
      <w:r w:rsidR="00EE4570" w:rsidRPr="006E42F3">
        <w:rPr>
          <w:rFonts w:ascii="Times New Roman" w:hAnsi="Times New Roman"/>
          <w:color w:val="000000"/>
          <w:sz w:val="24"/>
          <w:szCs w:val="24"/>
        </w:rPr>
        <w:t xml:space="preserve"> e quantitativos previstos nesta referência</w:t>
      </w:r>
      <w:r w:rsidRPr="006E42F3">
        <w:rPr>
          <w:rFonts w:ascii="Times New Roman" w:hAnsi="Times New Roman"/>
          <w:color w:val="000000"/>
          <w:sz w:val="24"/>
          <w:szCs w:val="24"/>
        </w:rPr>
        <w:t>.</w:t>
      </w:r>
    </w:p>
    <w:p w:rsidR="00CF1F4B" w:rsidRPr="006E42F3" w:rsidRDefault="00CF1F4B" w:rsidP="00CF1F4B">
      <w:pPr>
        <w:numPr>
          <w:ilvl w:val="1"/>
          <w:numId w:val="2"/>
        </w:numPr>
        <w:tabs>
          <w:tab w:val="clear" w:pos="1425"/>
          <w:tab w:val="num" w:pos="907"/>
        </w:tabs>
        <w:suppressAutoHyphens/>
        <w:autoSpaceDE w:val="0"/>
        <w:spacing w:before="120" w:after="240" w:line="360" w:lineRule="auto"/>
        <w:ind w:left="907" w:right="19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42F3">
        <w:rPr>
          <w:rFonts w:ascii="Times New Roman" w:hAnsi="Times New Roman"/>
          <w:sz w:val="24"/>
          <w:szCs w:val="24"/>
        </w:rPr>
        <w:t>O evento será realizado em equipamentos e espaços públicos dos diversos municípios do Estado</w:t>
      </w:r>
      <w:r w:rsidR="00695B6C">
        <w:rPr>
          <w:rFonts w:ascii="Times New Roman" w:hAnsi="Times New Roman"/>
          <w:sz w:val="24"/>
          <w:szCs w:val="24"/>
        </w:rPr>
        <w:t xml:space="preserve"> do Ceará. Serão atendidas </w:t>
      </w:r>
      <w:r w:rsidR="00695B6C" w:rsidRPr="00695B6C">
        <w:rPr>
          <w:rFonts w:ascii="Times New Roman" w:hAnsi="Times New Roman"/>
          <w:sz w:val="24"/>
          <w:szCs w:val="24"/>
          <w:highlight w:val="yellow"/>
        </w:rPr>
        <w:t>06</w:t>
      </w:r>
      <w:r w:rsidR="00787F4E" w:rsidRPr="00695B6C">
        <w:rPr>
          <w:rFonts w:ascii="Times New Roman" w:hAnsi="Times New Roman"/>
          <w:sz w:val="24"/>
          <w:szCs w:val="24"/>
          <w:highlight w:val="yellow"/>
        </w:rPr>
        <w:t xml:space="preserve"> (</w:t>
      </w:r>
      <w:r w:rsidR="00695B6C" w:rsidRPr="00695B6C">
        <w:rPr>
          <w:rFonts w:ascii="Times New Roman" w:hAnsi="Times New Roman"/>
          <w:sz w:val="24"/>
          <w:szCs w:val="24"/>
          <w:highlight w:val="yellow"/>
        </w:rPr>
        <w:t>seis</w:t>
      </w:r>
      <w:r w:rsidRPr="00695B6C">
        <w:rPr>
          <w:rFonts w:ascii="Times New Roman" w:hAnsi="Times New Roman"/>
          <w:sz w:val="24"/>
          <w:szCs w:val="24"/>
          <w:highlight w:val="yellow"/>
        </w:rPr>
        <w:t>)</w:t>
      </w:r>
      <w:r w:rsidRPr="006E42F3">
        <w:rPr>
          <w:rFonts w:ascii="Times New Roman" w:hAnsi="Times New Roman"/>
          <w:sz w:val="24"/>
          <w:szCs w:val="24"/>
        </w:rPr>
        <w:t xml:space="preserve"> </w:t>
      </w:r>
      <w:r w:rsidR="00EE4570" w:rsidRPr="006E42F3">
        <w:rPr>
          <w:rFonts w:ascii="Times New Roman" w:hAnsi="Times New Roman"/>
          <w:sz w:val="24"/>
          <w:szCs w:val="24"/>
        </w:rPr>
        <w:t>regionais</w:t>
      </w:r>
      <w:r w:rsidRPr="006E42F3">
        <w:rPr>
          <w:rFonts w:ascii="Times New Roman" w:hAnsi="Times New Roman"/>
          <w:sz w:val="24"/>
          <w:szCs w:val="24"/>
        </w:rPr>
        <w:t>, conforme regulamento da competição.</w:t>
      </w:r>
    </w:p>
    <w:p w:rsidR="008E56A1" w:rsidRPr="006E42F3" w:rsidRDefault="008E56A1" w:rsidP="00CF1F4B">
      <w:pPr>
        <w:numPr>
          <w:ilvl w:val="1"/>
          <w:numId w:val="2"/>
        </w:numPr>
        <w:tabs>
          <w:tab w:val="clear" w:pos="1425"/>
          <w:tab w:val="num" w:pos="907"/>
        </w:tabs>
        <w:suppressAutoHyphens/>
        <w:autoSpaceDE w:val="0"/>
        <w:spacing w:before="120" w:after="240" w:line="360" w:lineRule="auto"/>
        <w:ind w:left="907" w:right="198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42F3">
        <w:rPr>
          <w:rFonts w:ascii="Times New Roman" w:hAnsi="Times New Roman"/>
          <w:sz w:val="24"/>
          <w:szCs w:val="24"/>
        </w:rPr>
        <w:t xml:space="preserve">Serão realizadas as modalidades </w:t>
      </w:r>
      <w:r w:rsidR="00802E7A" w:rsidRPr="006E42F3">
        <w:rPr>
          <w:rFonts w:ascii="Times New Roman" w:hAnsi="Times New Roman"/>
          <w:sz w:val="24"/>
          <w:szCs w:val="24"/>
        </w:rPr>
        <w:t xml:space="preserve">coletivas </w:t>
      </w:r>
      <w:r w:rsidRPr="006E42F3">
        <w:rPr>
          <w:rFonts w:ascii="Times New Roman" w:hAnsi="Times New Roman"/>
          <w:sz w:val="24"/>
          <w:szCs w:val="24"/>
        </w:rPr>
        <w:t>de basquete, futsal, handebo</w:t>
      </w:r>
      <w:r w:rsidR="00802E7A" w:rsidRPr="006E42F3">
        <w:rPr>
          <w:rFonts w:ascii="Times New Roman" w:hAnsi="Times New Roman"/>
          <w:sz w:val="24"/>
          <w:szCs w:val="24"/>
        </w:rPr>
        <w:t xml:space="preserve">l e </w:t>
      </w:r>
      <w:r w:rsidR="00003A67" w:rsidRPr="006E42F3">
        <w:rPr>
          <w:rFonts w:ascii="Times New Roman" w:hAnsi="Times New Roman"/>
          <w:sz w:val="24"/>
          <w:szCs w:val="24"/>
        </w:rPr>
        <w:t>voleibol</w:t>
      </w:r>
      <w:r w:rsidR="00802E7A" w:rsidRPr="006E42F3">
        <w:rPr>
          <w:rFonts w:ascii="Times New Roman" w:hAnsi="Times New Roman"/>
          <w:sz w:val="24"/>
          <w:szCs w:val="24"/>
        </w:rPr>
        <w:t xml:space="preserve"> e as modalidades individuais de badminton e tênis de mesa </w:t>
      </w:r>
      <w:r w:rsidR="00003A67" w:rsidRPr="006E42F3">
        <w:rPr>
          <w:rFonts w:ascii="Times New Roman" w:hAnsi="Times New Roman"/>
          <w:sz w:val="24"/>
          <w:szCs w:val="24"/>
        </w:rPr>
        <w:t>na categoria</w:t>
      </w:r>
      <w:r w:rsidRPr="006E42F3">
        <w:rPr>
          <w:rFonts w:ascii="Times New Roman" w:hAnsi="Times New Roman"/>
          <w:sz w:val="24"/>
          <w:szCs w:val="24"/>
        </w:rPr>
        <w:t xml:space="preserve"> masculina e feminina.</w:t>
      </w:r>
    </w:p>
    <w:p w:rsidR="00CF1F4B" w:rsidRPr="006E42F3" w:rsidRDefault="00787F4E" w:rsidP="00CF1F4B">
      <w:pPr>
        <w:numPr>
          <w:ilvl w:val="1"/>
          <w:numId w:val="2"/>
        </w:numPr>
        <w:tabs>
          <w:tab w:val="clear" w:pos="1425"/>
          <w:tab w:val="num" w:pos="907"/>
        </w:tabs>
        <w:suppressAutoHyphens/>
        <w:autoSpaceDE w:val="0"/>
        <w:spacing w:before="120" w:after="240" w:line="360" w:lineRule="auto"/>
        <w:ind w:left="907" w:right="198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42F3">
        <w:rPr>
          <w:rFonts w:ascii="Times New Roman" w:hAnsi="Times New Roman"/>
          <w:b/>
          <w:color w:val="000000"/>
          <w:sz w:val="24"/>
          <w:szCs w:val="24"/>
        </w:rPr>
        <w:t>Primeira Fase - Regional</w:t>
      </w:r>
    </w:p>
    <w:p w:rsidR="00003A67" w:rsidRPr="006E42F3" w:rsidRDefault="00787F4E" w:rsidP="006E3293">
      <w:pPr>
        <w:tabs>
          <w:tab w:val="num" w:pos="907"/>
        </w:tabs>
        <w:suppressAutoHyphens/>
        <w:autoSpaceDE w:val="0"/>
        <w:spacing w:before="120" w:after="240" w:line="360" w:lineRule="auto"/>
        <w:ind w:left="340" w:right="19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42F3">
        <w:rPr>
          <w:rFonts w:ascii="Times New Roman" w:hAnsi="Times New Roman"/>
          <w:color w:val="000000"/>
          <w:sz w:val="24"/>
          <w:szCs w:val="24"/>
        </w:rPr>
        <w:t>Na 1ª (primeira) fase do evento, o Est</w:t>
      </w:r>
      <w:r w:rsidR="00695B6C">
        <w:rPr>
          <w:rFonts w:ascii="Times New Roman" w:hAnsi="Times New Roman"/>
          <w:color w:val="000000"/>
          <w:sz w:val="24"/>
          <w:szCs w:val="24"/>
        </w:rPr>
        <w:t xml:space="preserve">ado do Ceará será dividido em </w:t>
      </w:r>
      <w:r w:rsidR="00695B6C" w:rsidRPr="00695B6C">
        <w:rPr>
          <w:rFonts w:ascii="Times New Roman" w:hAnsi="Times New Roman"/>
          <w:color w:val="000000"/>
          <w:sz w:val="24"/>
          <w:szCs w:val="24"/>
          <w:highlight w:val="yellow"/>
        </w:rPr>
        <w:t>06 (seis</w:t>
      </w:r>
      <w:r w:rsidRPr="00695B6C">
        <w:rPr>
          <w:rFonts w:ascii="Times New Roman" w:hAnsi="Times New Roman"/>
          <w:color w:val="000000"/>
          <w:sz w:val="24"/>
          <w:szCs w:val="24"/>
          <w:highlight w:val="yellow"/>
        </w:rPr>
        <w:t>)</w:t>
      </w:r>
      <w:r w:rsidRPr="006E42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3BC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regionai</w:t>
      </w:r>
      <w:r w:rsidR="00EF5ECB" w:rsidRPr="009803BC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s</w:t>
      </w:r>
      <w:r w:rsidR="009803BC" w:rsidRPr="009803BC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obedecendo a regionalização da SEPLAG</w:t>
      </w:r>
      <w:r w:rsidR="009227D3" w:rsidRPr="009803BC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.</w:t>
      </w:r>
    </w:p>
    <w:p w:rsidR="00D94731" w:rsidRPr="006E42F3" w:rsidRDefault="00375F74" w:rsidP="00D94731">
      <w:pPr>
        <w:pStyle w:val="Corpodetexto"/>
        <w:spacing w:line="360" w:lineRule="auto"/>
        <w:rPr>
          <w:rFonts w:ascii="Times New Roman" w:hAnsi="Times New Roman"/>
          <w:bCs/>
          <w:szCs w:val="24"/>
        </w:rPr>
      </w:pPr>
      <w:r w:rsidRPr="006E42F3">
        <w:rPr>
          <w:rFonts w:ascii="Times New Roman" w:hAnsi="Times New Roman"/>
          <w:bCs/>
          <w:szCs w:val="24"/>
        </w:rPr>
        <w:t>Faixa etária e p</w:t>
      </w:r>
      <w:r w:rsidR="00D94731" w:rsidRPr="006E42F3">
        <w:rPr>
          <w:rFonts w:ascii="Times New Roman" w:hAnsi="Times New Roman"/>
          <w:bCs/>
          <w:szCs w:val="24"/>
        </w:rPr>
        <w:t>eríodo:</w:t>
      </w:r>
    </w:p>
    <w:p w:rsidR="00D94731" w:rsidRPr="006E42F3" w:rsidRDefault="008E56A1" w:rsidP="00D94731">
      <w:pPr>
        <w:tabs>
          <w:tab w:val="left" w:pos="884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42F3">
        <w:rPr>
          <w:rFonts w:ascii="Times New Roman" w:hAnsi="Times New Roman"/>
          <w:sz w:val="24"/>
          <w:szCs w:val="24"/>
        </w:rPr>
        <w:t xml:space="preserve">a) </w:t>
      </w:r>
      <w:r w:rsidR="009F071D" w:rsidRPr="006E42F3">
        <w:rPr>
          <w:rFonts w:ascii="Times New Roman" w:hAnsi="Times New Roman"/>
          <w:sz w:val="24"/>
          <w:szCs w:val="24"/>
        </w:rPr>
        <w:t>a partir de 18 anos</w:t>
      </w:r>
      <w:r w:rsidR="00003A67" w:rsidRPr="006E42F3">
        <w:rPr>
          <w:rFonts w:ascii="Times New Roman" w:hAnsi="Times New Roman"/>
          <w:sz w:val="24"/>
          <w:szCs w:val="24"/>
        </w:rPr>
        <w:t xml:space="preserve"> - </w:t>
      </w:r>
      <w:r w:rsidR="001527E3" w:rsidRPr="006E42F3">
        <w:rPr>
          <w:rFonts w:ascii="Times New Roman" w:hAnsi="Times New Roman"/>
          <w:sz w:val="24"/>
          <w:szCs w:val="24"/>
          <w:highlight w:val="yellow"/>
        </w:rPr>
        <w:t>JUNHO</w:t>
      </w:r>
      <w:r w:rsidR="00AF31E7" w:rsidRPr="006E42F3">
        <w:rPr>
          <w:rFonts w:ascii="Times New Roman" w:hAnsi="Times New Roman"/>
          <w:sz w:val="24"/>
          <w:szCs w:val="24"/>
        </w:rPr>
        <w:t xml:space="preserve"> DE </w:t>
      </w:r>
      <w:r w:rsidR="006261ED" w:rsidRPr="006E42F3">
        <w:rPr>
          <w:rFonts w:ascii="Times New Roman" w:hAnsi="Times New Roman"/>
          <w:sz w:val="24"/>
          <w:szCs w:val="24"/>
        </w:rPr>
        <w:t>2022</w:t>
      </w:r>
      <w:r w:rsidR="00D94731" w:rsidRPr="006E42F3">
        <w:rPr>
          <w:rFonts w:ascii="Times New Roman" w:hAnsi="Times New Roman"/>
          <w:sz w:val="24"/>
          <w:szCs w:val="24"/>
        </w:rPr>
        <w:t>*</w:t>
      </w:r>
    </w:p>
    <w:p w:rsidR="00D94731" w:rsidRPr="006E42F3" w:rsidRDefault="00D94731" w:rsidP="00D94731">
      <w:pPr>
        <w:tabs>
          <w:tab w:val="left" w:pos="884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42F3">
        <w:rPr>
          <w:rFonts w:ascii="Times New Roman" w:hAnsi="Times New Roman"/>
          <w:sz w:val="24"/>
          <w:szCs w:val="24"/>
        </w:rPr>
        <w:lastRenderedPageBreak/>
        <w:t>*As datas de cada uma das etapas Regionais serão definidas pela concedente.</w:t>
      </w:r>
    </w:p>
    <w:p w:rsidR="00D94731" w:rsidRPr="006E42F3" w:rsidRDefault="00D94731" w:rsidP="00D94731">
      <w:pPr>
        <w:pStyle w:val="Corpodetexto"/>
        <w:spacing w:line="360" w:lineRule="auto"/>
        <w:rPr>
          <w:rFonts w:ascii="Times New Roman" w:hAnsi="Times New Roman"/>
          <w:bCs/>
          <w:szCs w:val="24"/>
        </w:rPr>
      </w:pPr>
      <w:r w:rsidRPr="006E42F3">
        <w:rPr>
          <w:rFonts w:ascii="Times New Roman" w:hAnsi="Times New Roman"/>
          <w:bCs/>
          <w:szCs w:val="24"/>
        </w:rPr>
        <w:t>Nessa fase da competi</w:t>
      </w:r>
      <w:r w:rsidR="00003A67" w:rsidRPr="006E42F3">
        <w:rPr>
          <w:rFonts w:ascii="Times New Roman" w:hAnsi="Times New Roman"/>
          <w:bCs/>
          <w:szCs w:val="24"/>
        </w:rPr>
        <w:t xml:space="preserve">ção </w:t>
      </w:r>
      <w:r w:rsidR="00EF5ECB" w:rsidRPr="006E42F3">
        <w:rPr>
          <w:rFonts w:ascii="Times New Roman" w:hAnsi="Times New Roman"/>
          <w:color w:val="000000"/>
          <w:szCs w:val="24"/>
        </w:rPr>
        <w:t xml:space="preserve">sairá um vencedor </w:t>
      </w:r>
      <w:r w:rsidR="00003A67" w:rsidRPr="006E42F3">
        <w:rPr>
          <w:rFonts w:ascii="Times New Roman" w:hAnsi="Times New Roman"/>
          <w:color w:val="000000"/>
          <w:szCs w:val="24"/>
        </w:rPr>
        <w:t>de cada regional, de cada modalidade</w:t>
      </w:r>
      <w:r w:rsidR="00802E7A" w:rsidRPr="006E42F3">
        <w:rPr>
          <w:rFonts w:ascii="Times New Roman" w:hAnsi="Times New Roman"/>
          <w:color w:val="000000"/>
          <w:szCs w:val="24"/>
        </w:rPr>
        <w:t xml:space="preserve"> coletiva e os </w:t>
      </w:r>
      <w:r w:rsidR="00244B3B" w:rsidRPr="006E42F3">
        <w:rPr>
          <w:rFonts w:ascii="Times New Roman" w:hAnsi="Times New Roman"/>
          <w:color w:val="000000"/>
          <w:szCs w:val="24"/>
        </w:rPr>
        <w:t>dois</w:t>
      </w:r>
      <w:r w:rsidR="00802E7A" w:rsidRPr="006E42F3">
        <w:rPr>
          <w:rFonts w:ascii="Times New Roman" w:hAnsi="Times New Roman"/>
          <w:color w:val="000000"/>
          <w:szCs w:val="24"/>
        </w:rPr>
        <w:t xml:space="preserve"> primeiros colocados das duas modalidades individuais</w:t>
      </w:r>
      <w:r w:rsidR="00003A67" w:rsidRPr="006E42F3">
        <w:rPr>
          <w:rFonts w:ascii="Times New Roman" w:hAnsi="Times New Roman"/>
          <w:color w:val="000000"/>
          <w:szCs w:val="24"/>
        </w:rPr>
        <w:t xml:space="preserve"> e categoria, </w:t>
      </w:r>
      <w:r w:rsidR="00EF5ECB" w:rsidRPr="006E42F3">
        <w:rPr>
          <w:rFonts w:ascii="Times New Roman" w:hAnsi="Times New Roman"/>
          <w:color w:val="000000"/>
          <w:szCs w:val="24"/>
        </w:rPr>
        <w:t>para disputar a fase estadual</w:t>
      </w:r>
      <w:r w:rsidR="00003A67" w:rsidRPr="006E42F3">
        <w:rPr>
          <w:rFonts w:ascii="Times New Roman" w:hAnsi="Times New Roman"/>
          <w:color w:val="000000"/>
          <w:szCs w:val="24"/>
        </w:rPr>
        <w:t>.</w:t>
      </w:r>
      <w:r w:rsidR="00EF5ECB" w:rsidRPr="006E42F3">
        <w:rPr>
          <w:rFonts w:ascii="Times New Roman" w:hAnsi="Times New Roman"/>
          <w:bCs/>
          <w:szCs w:val="24"/>
        </w:rPr>
        <w:t xml:space="preserve"> </w:t>
      </w:r>
      <w:r w:rsidRPr="006E42F3">
        <w:rPr>
          <w:rFonts w:ascii="Times New Roman" w:hAnsi="Times New Roman"/>
          <w:bCs/>
          <w:szCs w:val="24"/>
        </w:rPr>
        <w:t xml:space="preserve">Caso ocorram poucas inscrições de uma modalidade </w:t>
      </w:r>
      <w:r w:rsidR="00003A67" w:rsidRPr="006E42F3">
        <w:rPr>
          <w:rFonts w:ascii="Times New Roman" w:hAnsi="Times New Roman"/>
          <w:bCs/>
          <w:szCs w:val="24"/>
        </w:rPr>
        <w:t xml:space="preserve">na respectiva </w:t>
      </w:r>
      <w:r w:rsidRPr="006E42F3">
        <w:rPr>
          <w:rFonts w:ascii="Times New Roman" w:hAnsi="Times New Roman"/>
          <w:bCs/>
          <w:szCs w:val="24"/>
        </w:rPr>
        <w:t xml:space="preserve">regional, a </w:t>
      </w:r>
      <w:r w:rsidRPr="006E42F3">
        <w:rPr>
          <w:rFonts w:ascii="Times New Roman" w:hAnsi="Times New Roman"/>
          <w:bCs/>
          <w:color w:val="000000"/>
          <w:szCs w:val="24"/>
        </w:rPr>
        <w:t>concedente</w:t>
      </w:r>
      <w:r w:rsidRPr="006E42F3">
        <w:rPr>
          <w:rFonts w:ascii="Times New Roman" w:hAnsi="Times New Roman"/>
          <w:bCs/>
          <w:szCs w:val="24"/>
        </w:rPr>
        <w:t xml:space="preserve"> pode decidir por não haver a modalidade e classificar diretamente para a fase seguinte.</w:t>
      </w:r>
    </w:p>
    <w:p w:rsidR="00C40784" w:rsidRPr="006E42F3" w:rsidRDefault="00C40784" w:rsidP="00D94731">
      <w:pPr>
        <w:pStyle w:val="Corpodetexto"/>
        <w:spacing w:line="360" w:lineRule="auto"/>
        <w:rPr>
          <w:rFonts w:ascii="Times New Roman" w:hAnsi="Times New Roman"/>
          <w:bCs/>
          <w:szCs w:val="24"/>
        </w:rPr>
      </w:pPr>
    </w:p>
    <w:p w:rsidR="00C40784" w:rsidRPr="006E42F3" w:rsidRDefault="00D94731" w:rsidP="00D94731">
      <w:pPr>
        <w:pStyle w:val="Corpodetexto"/>
        <w:spacing w:line="360" w:lineRule="auto"/>
        <w:rPr>
          <w:rFonts w:ascii="Times New Roman" w:hAnsi="Times New Roman"/>
          <w:bCs/>
          <w:szCs w:val="24"/>
        </w:rPr>
      </w:pPr>
      <w:r w:rsidRPr="006E42F3">
        <w:rPr>
          <w:rFonts w:ascii="Times New Roman" w:hAnsi="Times New Roman"/>
          <w:bCs/>
          <w:szCs w:val="24"/>
        </w:rPr>
        <w:t xml:space="preserve">Estimativa de participantes (atletas, técnicos e dirigentes): </w:t>
      </w:r>
      <w:r w:rsidR="00802E7A" w:rsidRPr="006E42F3">
        <w:rPr>
          <w:rFonts w:ascii="Times New Roman" w:hAnsi="Times New Roman"/>
          <w:bCs/>
          <w:szCs w:val="24"/>
        </w:rPr>
        <w:t>3.3</w:t>
      </w:r>
      <w:r w:rsidRPr="006E42F3">
        <w:rPr>
          <w:rFonts w:ascii="Times New Roman" w:hAnsi="Times New Roman"/>
          <w:bCs/>
          <w:szCs w:val="24"/>
        </w:rPr>
        <w:t xml:space="preserve">00 </w:t>
      </w:r>
    </w:p>
    <w:p w:rsidR="00C40784" w:rsidRPr="006E42F3" w:rsidRDefault="00C40784" w:rsidP="00D94731">
      <w:pPr>
        <w:pStyle w:val="Corpodetexto"/>
        <w:spacing w:line="360" w:lineRule="auto"/>
        <w:rPr>
          <w:rFonts w:ascii="Times New Roman" w:hAnsi="Times New Roman"/>
          <w:bCs/>
          <w:szCs w:val="24"/>
        </w:rPr>
      </w:pPr>
    </w:p>
    <w:p w:rsidR="006E3293" w:rsidRPr="006E42F3" w:rsidRDefault="00D94731" w:rsidP="00C40784">
      <w:pPr>
        <w:pStyle w:val="Corpodetexto"/>
        <w:spacing w:line="360" w:lineRule="auto"/>
        <w:rPr>
          <w:rFonts w:ascii="Times New Roman" w:hAnsi="Times New Roman"/>
          <w:bCs/>
          <w:szCs w:val="24"/>
        </w:rPr>
      </w:pPr>
      <w:r w:rsidRPr="006E42F3">
        <w:rPr>
          <w:rFonts w:ascii="Times New Roman" w:hAnsi="Times New Roman"/>
          <w:bCs/>
          <w:szCs w:val="24"/>
        </w:rPr>
        <w:t xml:space="preserve">Obs.: As Regionais acontecerão </w:t>
      </w:r>
      <w:r w:rsidR="00E52D01" w:rsidRPr="006E42F3">
        <w:rPr>
          <w:rFonts w:ascii="Times New Roman" w:hAnsi="Times New Roman"/>
          <w:bCs/>
          <w:szCs w:val="24"/>
        </w:rPr>
        <w:t xml:space="preserve">preferencialmente </w:t>
      </w:r>
      <w:r w:rsidRPr="006E42F3">
        <w:rPr>
          <w:rFonts w:ascii="Times New Roman" w:hAnsi="Times New Roman"/>
          <w:bCs/>
          <w:szCs w:val="24"/>
        </w:rPr>
        <w:t>em m</w:t>
      </w:r>
      <w:r w:rsidR="00C40784" w:rsidRPr="006E42F3">
        <w:rPr>
          <w:rFonts w:ascii="Times New Roman" w:hAnsi="Times New Roman"/>
          <w:bCs/>
          <w:szCs w:val="24"/>
        </w:rPr>
        <w:t>unicípios do interior do Estado e</w:t>
      </w:r>
      <w:r w:rsidRPr="006E42F3">
        <w:rPr>
          <w:rFonts w:ascii="Times New Roman" w:hAnsi="Times New Roman"/>
          <w:bCs/>
          <w:szCs w:val="24"/>
        </w:rPr>
        <w:t xml:space="preserve"> </w:t>
      </w:r>
      <w:r w:rsidR="00C40784" w:rsidRPr="006E42F3">
        <w:rPr>
          <w:rFonts w:ascii="Times New Roman" w:hAnsi="Times New Roman"/>
          <w:bCs/>
          <w:szCs w:val="24"/>
        </w:rPr>
        <w:t xml:space="preserve">as </w:t>
      </w:r>
      <w:r w:rsidRPr="006E42F3">
        <w:rPr>
          <w:rFonts w:ascii="Times New Roman" w:hAnsi="Times New Roman"/>
          <w:bCs/>
          <w:szCs w:val="24"/>
        </w:rPr>
        <w:t xml:space="preserve">sedes </w:t>
      </w:r>
      <w:r w:rsidR="00C40784" w:rsidRPr="006E42F3">
        <w:rPr>
          <w:rFonts w:ascii="Times New Roman" w:hAnsi="Times New Roman"/>
          <w:bCs/>
          <w:szCs w:val="24"/>
        </w:rPr>
        <w:t>definidas pela concedente.</w:t>
      </w:r>
      <w:r w:rsidRPr="006E42F3">
        <w:rPr>
          <w:rFonts w:ascii="Times New Roman" w:hAnsi="Times New Roman"/>
          <w:bCs/>
          <w:szCs w:val="24"/>
        </w:rPr>
        <w:t xml:space="preserve"> </w:t>
      </w:r>
    </w:p>
    <w:p w:rsidR="006E3293" w:rsidRPr="006E42F3" w:rsidRDefault="006E3293" w:rsidP="00C40784">
      <w:pPr>
        <w:pStyle w:val="Corpodetexto"/>
        <w:spacing w:line="360" w:lineRule="auto"/>
        <w:rPr>
          <w:rFonts w:ascii="Times New Roman" w:hAnsi="Times New Roman"/>
          <w:bCs/>
          <w:szCs w:val="24"/>
        </w:rPr>
      </w:pPr>
    </w:p>
    <w:p w:rsidR="00D94731" w:rsidRPr="006E42F3" w:rsidRDefault="00C40784" w:rsidP="00C40784">
      <w:pPr>
        <w:suppressAutoHyphens/>
        <w:autoSpaceDE w:val="0"/>
        <w:spacing w:before="120" w:after="240" w:line="360" w:lineRule="auto"/>
        <w:ind w:left="284" w:right="19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42F3">
        <w:rPr>
          <w:rFonts w:ascii="Times New Roman" w:hAnsi="Times New Roman"/>
          <w:b/>
          <w:color w:val="000000"/>
          <w:sz w:val="24"/>
          <w:szCs w:val="24"/>
        </w:rPr>
        <w:t>2.5</w:t>
      </w:r>
      <w:r w:rsidR="00375F74" w:rsidRPr="006E42F3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6E42F3">
        <w:rPr>
          <w:rFonts w:ascii="Times New Roman" w:hAnsi="Times New Roman"/>
          <w:b/>
          <w:color w:val="000000"/>
          <w:sz w:val="24"/>
          <w:szCs w:val="24"/>
        </w:rPr>
        <w:t xml:space="preserve"> Segunda Fase - Estadual</w:t>
      </w:r>
    </w:p>
    <w:p w:rsidR="00D94731" w:rsidRPr="006E42F3" w:rsidRDefault="00C40784" w:rsidP="00D94731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E42F3">
        <w:rPr>
          <w:rFonts w:ascii="Times New Roman" w:hAnsi="Times New Roman"/>
          <w:bCs/>
          <w:sz w:val="24"/>
          <w:szCs w:val="24"/>
        </w:rPr>
        <w:t>Na 2ª (segunda</w:t>
      </w:r>
      <w:r w:rsidR="00D94731" w:rsidRPr="006E42F3">
        <w:rPr>
          <w:rFonts w:ascii="Times New Roman" w:hAnsi="Times New Roman"/>
          <w:bCs/>
          <w:sz w:val="24"/>
          <w:szCs w:val="24"/>
        </w:rPr>
        <w:t xml:space="preserve">) fase do evento os campeões </w:t>
      </w:r>
      <w:r w:rsidRPr="006E42F3">
        <w:rPr>
          <w:rFonts w:ascii="Times New Roman" w:hAnsi="Times New Roman"/>
          <w:bCs/>
          <w:sz w:val="24"/>
          <w:szCs w:val="24"/>
        </w:rPr>
        <w:t>de cada regional</w:t>
      </w:r>
      <w:r w:rsidR="009227D3" w:rsidRPr="006E42F3">
        <w:rPr>
          <w:rFonts w:ascii="Times New Roman" w:hAnsi="Times New Roman"/>
          <w:bCs/>
          <w:sz w:val="24"/>
          <w:szCs w:val="24"/>
        </w:rPr>
        <w:t xml:space="preserve"> </w:t>
      </w:r>
      <w:r w:rsidR="00802E7A" w:rsidRPr="006E42F3">
        <w:rPr>
          <w:rFonts w:ascii="Times New Roman" w:hAnsi="Times New Roman"/>
          <w:bCs/>
          <w:sz w:val="24"/>
          <w:szCs w:val="24"/>
        </w:rPr>
        <w:t xml:space="preserve">das modalidades coletivas e os </w:t>
      </w:r>
      <w:r w:rsidR="009C7DC8" w:rsidRPr="006E42F3">
        <w:rPr>
          <w:rFonts w:ascii="Times New Roman" w:hAnsi="Times New Roman"/>
          <w:bCs/>
          <w:sz w:val="24"/>
          <w:szCs w:val="24"/>
        </w:rPr>
        <w:t>dois</w:t>
      </w:r>
      <w:r w:rsidR="00802E7A" w:rsidRPr="006E42F3">
        <w:rPr>
          <w:rFonts w:ascii="Times New Roman" w:hAnsi="Times New Roman"/>
          <w:bCs/>
          <w:sz w:val="24"/>
          <w:szCs w:val="24"/>
        </w:rPr>
        <w:t xml:space="preserve"> primeiros colocados de cada regional das modalidades individuais</w:t>
      </w:r>
      <w:r w:rsidR="00375F74" w:rsidRPr="006E42F3">
        <w:rPr>
          <w:rFonts w:ascii="Times New Roman" w:hAnsi="Times New Roman"/>
          <w:bCs/>
          <w:sz w:val="24"/>
          <w:szCs w:val="24"/>
        </w:rPr>
        <w:t xml:space="preserve"> </w:t>
      </w:r>
      <w:r w:rsidR="00D94731" w:rsidRPr="006E42F3">
        <w:rPr>
          <w:rFonts w:ascii="Times New Roman" w:hAnsi="Times New Roman"/>
          <w:bCs/>
          <w:sz w:val="24"/>
          <w:szCs w:val="24"/>
        </w:rPr>
        <w:t>disputarão a fase Estadual em Fortaleza, com previsão de realização para o Centro de Formação Olímpica (CFO).</w:t>
      </w:r>
    </w:p>
    <w:p w:rsidR="00D94731" w:rsidRPr="006E42F3" w:rsidRDefault="00D94731" w:rsidP="00584434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E42F3">
        <w:rPr>
          <w:rFonts w:ascii="Times New Roman" w:hAnsi="Times New Roman"/>
          <w:bCs/>
          <w:sz w:val="24"/>
          <w:szCs w:val="24"/>
        </w:rPr>
        <w:t>Faixa etária e período:</w:t>
      </w:r>
    </w:p>
    <w:p w:rsidR="00375F74" w:rsidRPr="006E42F3" w:rsidRDefault="00375F74" w:rsidP="00375F74">
      <w:pPr>
        <w:tabs>
          <w:tab w:val="left" w:pos="884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42F3">
        <w:rPr>
          <w:rFonts w:ascii="Times New Roman" w:hAnsi="Times New Roman"/>
          <w:sz w:val="24"/>
          <w:szCs w:val="24"/>
        </w:rPr>
        <w:t xml:space="preserve">a) </w:t>
      </w:r>
      <w:r w:rsidR="00AF31E7" w:rsidRPr="006E42F3">
        <w:rPr>
          <w:rFonts w:ascii="Times New Roman" w:hAnsi="Times New Roman"/>
          <w:sz w:val="24"/>
          <w:szCs w:val="24"/>
        </w:rPr>
        <w:t xml:space="preserve">a partir de 18 anos (adulto) - </w:t>
      </w:r>
      <w:r w:rsidR="001527E3" w:rsidRPr="006E42F3">
        <w:rPr>
          <w:rFonts w:ascii="Times New Roman" w:hAnsi="Times New Roman"/>
          <w:sz w:val="24"/>
          <w:szCs w:val="24"/>
          <w:highlight w:val="yellow"/>
        </w:rPr>
        <w:t>JULHO</w:t>
      </w:r>
      <w:r w:rsidRPr="006E42F3">
        <w:rPr>
          <w:rFonts w:ascii="Times New Roman" w:hAnsi="Times New Roman"/>
          <w:sz w:val="24"/>
          <w:szCs w:val="24"/>
        </w:rPr>
        <w:t xml:space="preserve"> DE 20</w:t>
      </w:r>
      <w:r w:rsidR="006261ED" w:rsidRPr="006E42F3">
        <w:rPr>
          <w:rFonts w:ascii="Times New Roman" w:hAnsi="Times New Roman"/>
          <w:sz w:val="24"/>
          <w:szCs w:val="24"/>
        </w:rPr>
        <w:t>22</w:t>
      </w:r>
      <w:r w:rsidRPr="006E42F3">
        <w:rPr>
          <w:rFonts w:ascii="Times New Roman" w:hAnsi="Times New Roman"/>
          <w:sz w:val="24"/>
          <w:szCs w:val="24"/>
        </w:rPr>
        <w:t>*</w:t>
      </w:r>
    </w:p>
    <w:p w:rsidR="00D94731" w:rsidRPr="006E42F3" w:rsidRDefault="00D94731" w:rsidP="00D94731">
      <w:pPr>
        <w:tabs>
          <w:tab w:val="left" w:pos="884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42F3">
        <w:rPr>
          <w:rFonts w:ascii="Times New Roman" w:hAnsi="Times New Roman"/>
          <w:sz w:val="24"/>
          <w:szCs w:val="24"/>
        </w:rPr>
        <w:t>*As datas de cada uma das etapas estaduais serão definidas pela concedente.</w:t>
      </w:r>
    </w:p>
    <w:p w:rsidR="00375F74" w:rsidRPr="006E42F3" w:rsidRDefault="00D94731" w:rsidP="00D94731">
      <w:pPr>
        <w:pStyle w:val="Corpodetexto"/>
        <w:spacing w:line="360" w:lineRule="auto"/>
        <w:rPr>
          <w:rFonts w:ascii="Times New Roman" w:hAnsi="Times New Roman"/>
          <w:bCs/>
          <w:szCs w:val="24"/>
        </w:rPr>
      </w:pPr>
      <w:r w:rsidRPr="006E42F3">
        <w:rPr>
          <w:rFonts w:ascii="Times New Roman" w:hAnsi="Times New Roman"/>
          <w:bCs/>
          <w:szCs w:val="24"/>
        </w:rPr>
        <w:t>Estimativa de participantes (at</w:t>
      </w:r>
      <w:r w:rsidR="00375F74" w:rsidRPr="006E42F3">
        <w:rPr>
          <w:rFonts w:ascii="Times New Roman" w:hAnsi="Times New Roman"/>
          <w:bCs/>
          <w:szCs w:val="24"/>
        </w:rPr>
        <w:t>letas, técnicos e dirigentes): 1.1</w:t>
      </w:r>
      <w:r w:rsidR="00802E7A" w:rsidRPr="006E42F3">
        <w:rPr>
          <w:rFonts w:ascii="Times New Roman" w:hAnsi="Times New Roman"/>
          <w:bCs/>
          <w:szCs w:val="24"/>
        </w:rPr>
        <w:t>5</w:t>
      </w:r>
      <w:r w:rsidRPr="006E42F3">
        <w:rPr>
          <w:rFonts w:ascii="Times New Roman" w:hAnsi="Times New Roman"/>
          <w:bCs/>
          <w:szCs w:val="24"/>
        </w:rPr>
        <w:t xml:space="preserve">0 </w:t>
      </w:r>
    </w:p>
    <w:p w:rsidR="00BA2534" w:rsidRPr="006E42F3" w:rsidRDefault="00BA2534" w:rsidP="00D94731">
      <w:pPr>
        <w:pStyle w:val="Corpodetexto"/>
        <w:spacing w:line="360" w:lineRule="auto"/>
        <w:rPr>
          <w:rFonts w:ascii="Times New Roman" w:hAnsi="Times New Roman"/>
          <w:bCs/>
          <w:szCs w:val="24"/>
        </w:rPr>
      </w:pPr>
    </w:p>
    <w:p w:rsidR="00D94731" w:rsidRPr="006E42F3" w:rsidRDefault="00D94731" w:rsidP="00D94731">
      <w:pPr>
        <w:pStyle w:val="Corpodetexto"/>
        <w:spacing w:line="360" w:lineRule="auto"/>
        <w:rPr>
          <w:rFonts w:ascii="Times New Roman" w:hAnsi="Times New Roman"/>
          <w:bCs/>
          <w:szCs w:val="24"/>
        </w:rPr>
      </w:pPr>
      <w:r w:rsidRPr="006E42F3">
        <w:rPr>
          <w:rFonts w:ascii="Times New Roman" w:hAnsi="Times New Roman"/>
          <w:bCs/>
          <w:szCs w:val="24"/>
        </w:rPr>
        <w:t xml:space="preserve">Na fase Estadual dos Jogos </w:t>
      </w:r>
      <w:r w:rsidR="00375F74" w:rsidRPr="006E42F3">
        <w:rPr>
          <w:rFonts w:ascii="Times New Roman" w:hAnsi="Times New Roman"/>
          <w:bCs/>
          <w:szCs w:val="24"/>
        </w:rPr>
        <w:t>Abertos</w:t>
      </w:r>
      <w:r w:rsidRPr="006E42F3">
        <w:rPr>
          <w:rFonts w:ascii="Times New Roman" w:hAnsi="Times New Roman"/>
          <w:bCs/>
          <w:szCs w:val="24"/>
        </w:rPr>
        <w:t xml:space="preserve"> do Ceará 20</w:t>
      </w:r>
      <w:r w:rsidR="006261ED" w:rsidRPr="006E42F3">
        <w:rPr>
          <w:rFonts w:ascii="Times New Roman" w:hAnsi="Times New Roman"/>
          <w:bCs/>
          <w:szCs w:val="24"/>
        </w:rPr>
        <w:t>22</w:t>
      </w:r>
      <w:r w:rsidRPr="006E42F3">
        <w:rPr>
          <w:rFonts w:ascii="Times New Roman" w:hAnsi="Times New Roman"/>
          <w:bCs/>
          <w:szCs w:val="24"/>
        </w:rPr>
        <w:t xml:space="preserve">, </w:t>
      </w:r>
      <w:r w:rsidR="00AF31E7" w:rsidRPr="006E42F3">
        <w:rPr>
          <w:rFonts w:ascii="Times New Roman" w:hAnsi="Times New Roman"/>
          <w:bCs/>
          <w:szCs w:val="24"/>
        </w:rPr>
        <w:t>poderá haver</w:t>
      </w:r>
      <w:r w:rsidRPr="006E42F3">
        <w:rPr>
          <w:rFonts w:ascii="Times New Roman" w:hAnsi="Times New Roman"/>
          <w:bCs/>
          <w:szCs w:val="24"/>
        </w:rPr>
        <w:t xml:space="preserve"> 01 (uma) solenidade de </w:t>
      </w:r>
      <w:r w:rsidR="00AF31E7" w:rsidRPr="006E42F3">
        <w:rPr>
          <w:rFonts w:ascii="Times New Roman" w:hAnsi="Times New Roman"/>
          <w:bCs/>
          <w:szCs w:val="24"/>
        </w:rPr>
        <w:t>lançamento e</w:t>
      </w:r>
      <w:r w:rsidR="009227D3" w:rsidRPr="006E42F3">
        <w:rPr>
          <w:rFonts w:ascii="Times New Roman" w:hAnsi="Times New Roman"/>
          <w:bCs/>
          <w:szCs w:val="24"/>
        </w:rPr>
        <w:t xml:space="preserve"> 01 (uma) de </w:t>
      </w:r>
      <w:r w:rsidRPr="006E42F3">
        <w:rPr>
          <w:rFonts w:ascii="Times New Roman" w:hAnsi="Times New Roman"/>
          <w:bCs/>
          <w:szCs w:val="24"/>
        </w:rPr>
        <w:t>abertura</w:t>
      </w:r>
      <w:r w:rsidR="00AF31E7" w:rsidRPr="006E42F3">
        <w:rPr>
          <w:rFonts w:ascii="Times New Roman" w:hAnsi="Times New Roman"/>
          <w:bCs/>
          <w:szCs w:val="24"/>
        </w:rPr>
        <w:t>, a depender do contexto atual da Pandemia</w:t>
      </w:r>
      <w:r w:rsidRPr="006E42F3">
        <w:rPr>
          <w:rFonts w:ascii="Times New Roman" w:hAnsi="Times New Roman"/>
          <w:bCs/>
          <w:szCs w:val="24"/>
        </w:rPr>
        <w:t xml:space="preserve"> e</w:t>
      </w:r>
      <w:r w:rsidR="00375F74" w:rsidRPr="006E42F3">
        <w:rPr>
          <w:rFonts w:ascii="Times New Roman" w:hAnsi="Times New Roman"/>
          <w:bCs/>
          <w:szCs w:val="24"/>
        </w:rPr>
        <w:t xml:space="preserve"> 02</w:t>
      </w:r>
      <w:r w:rsidRPr="006E42F3">
        <w:rPr>
          <w:rFonts w:ascii="Times New Roman" w:hAnsi="Times New Roman"/>
          <w:bCs/>
          <w:szCs w:val="24"/>
        </w:rPr>
        <w:t xml:space="preserve"> (</w:t>
      </w:r>
      <w:r w:rsidR="00375F74" w:rsidRPr="006E42F3">
        <w:rPr>
          <w:rFonts w:ascii="Times New Roman" w:hAnsi="Times New Roman"/>
          <w:bCs/>
          <w:szCs w:val="24"/>
        </w:rPr>
        <w:t>duas</w:t>
      </w:r>
      <w:r w:rsidR="00AF31E7" w:rsidRPr="006E42F3">
        <w:rPr>
          <w:rFonts w:ascii="Times New Roman" w:hAnsi="Times New Roman"/>
          <w:bCs/>
          <w:szCs w:val="24"/>
        </w:rPr>
        <w:t xml:space="preserve">) solenidades de premiação que acontecerão </w:t>
      </w:r>
      <w:r w:rsidR="00986CF6" w:rsidRPr="006E42F3">
        <w:rPr>
          <w:rFonts w:ascii="Times New Roman" w:hAnsi="Times New Roman"/>
          <w:bCs/>
          <w:szCs w:val="24"/>
        </w:rPr>
        <w:t>em dois</w:t>
      </w:r>
      <w:r w:rsidR="00AF31E7" w:rsidRPr="006E42F3">
        <w:rPr>
          <w:rFonts w:ascii="Times New Roman" w:hAnsi="Times New Roman"/>
          <w:bCs/>
          <w:szCs w:val="24"/>
        </w:rPr>
        <w:t xml:space="preserve"> fins de semana de competição.</w:t>
      </w:r>
      <w:r w:rsidRPr="006E42F3">
        <w:rPr>
          <w:rFonts w:ascii="Times New Roman" w:hAnsi="Times New Roman"/>
          <w:bCs/>
          <w:szCs w:val="24"/>
        </w:rPr>
        <w:t xml:space="preserve"> </w:t>
      </w:r>
    </w:p>
    <w:p w:rsidR="00BA2534" w:rsidRPr="006E42F3" w:rsidRDefault="00D94731" w:rsidP="00845A88">
      <w:pPr>
        <w:pStyle w:val="Corpodetexto"/>
        <w:spacing w:line="360" w:lineRule="auto"/>
        <w:rPr>
          <w:rFonts w:ascii="Times New Roman" w:hAnsi="Times New Roman"/>
          <w:bCs/>
          <w:szCs w:val="24"/>
        </w:rPr>
      </w:pPr>
      <w:r w:rsidRPr="006E42F3">
        <w:rPr>
          <w:rFonts w:ascii="Times New Roman" w:hAnsi="Times New Roman"/>
          <w:bCs/>
          <w:szCs w:val="24"/>
        </w:rPr>
        <w:t xml:space="preserve">A programação de todo evento </w:t>
      </w:r>
      <w:r w:rsidR="00845A88" w:rsidRPr="006E42F3">
        <w:rPr>
          <w:rFonts w:ascii="Times New Roman" w:hAnsi="Times New Roman"/>
          <w:bCs/>
          <w:szCs w:val="24"/>
        </w:rPr>
        <w:t>e datas previstas serão</w:t>
      </w:r>
      <w:r w:rsidRPr="006E42F3">
        <w:rPr>
          <w:rFonts w:ascii="Times New Roman" w:hAnsi="Times New Roman"/>
          <w:bCs/>
          <w:szCs w:val="24"/>
        </w:rPr>
        <w:t xml:space="preserve"> determinada</w:t>
      </w:r>
      <w:r w:rsidR="00845A88" w:rsidRPr="006E42F3">
        <w:rPr>
          <w:rFonts w:ascii="Times New Roman" w:hAnsi="Times New Roman"/>
          <w:bCs/>
          <w:szCs w:val="24"/>
        </w:rPr>
        <w:t>s</w:t>
      </w:r>
      <w:r w:rsidRPr="006E42F3">
        <w:rPr>
          <w:rFonts w:ascii="Times New Roman" w:hAnsi="Times New Roman"/>
          <w:bCs/>
          <w:szCs w:val="24"/>
        </w:rPr>
        <w:t xml:space="preserve"> pela </w:t>
      </w:r>
      <w:r w:rsidRPr="006E42F3">
        <w:rPr>
          <w:rFonts w:ascii="Times New Roman" w:hAnsi="Times New Roman"/>
          <w:bCs/>
          <w:color w:val="000000"/>
          <w:szCs w:val="24"/>
        </w:rPr>
        <w:t>concedente</w:t>
      </w:r>
      <w:r w:rsidRPr="006E42F3">
        <w:rPr>
          <w:rFonts w:ascii="Times New Roman" w:hAnsi="Times New Roman"/>
          <w:bCs/>
          <w:szCs w:val="24"/>
        </w:rPr>
        <w:t xml:space="preserve">, bem como quantitativo de </w:t>
      </w:r>
      <w:r w:rsidR="0094324D" w:rsidRPr="006E42F3">
        <w:rPr>
          <w:rFonts w:ascii="Times New Roman" w:hAnsi="Times New Roman"/>
          <w:bCs/>
          <w:szCs w:val="24"/>
        </w:rPr>
        <w:t>etapas</w:t>
      </w:r>
      <w:r w:rsidRPr="006E42F3">
        <w:rPr>
          <w:rFonts w:ascii="Times New Roman" w:hAnsi="Times New Roman"/>
          <w:bCs/>
          <w:szCs w:val="24"/>
        </w:rPr>
        <w:t>, poderão sofrer alterações.</w:t>
      </w:r>
    </w:p>
    <w:p w:rsidR="00D94731" w:rsidRPr="006E42F3" w:rsidRDefault="00D94731" w:rsidP="00D94731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E4570" w:rsidRPr="006E42F3" w:rsidRDefault="00EE4570" w:rsidP="00845A88">
      <w:pPr>
        <w:pStyle w:val="Ttulo11"/>
        <w:numPr>
          <w:ilvl w:val="0"/>
          <w:numId w:val="2"/>
        </w:numPr>
      </w:pPr>
      <w:r w:rsidRPr="006E42F3">
        <w:t>DO PÚBLICO</w:t>
      </w:r>
      <w:r w:rsidRPr="006E42F3">
        <w:rPr>
          <w:spacing w:val="-3"/>
        </w:rPr>
        <w:t xml:space="preserve"> </w:t>
      </w:r>
      <w:r w:rsidRPr="006E42F3">
        <w:t>ALVO</w:t>
      </w:r>
    </w:p>
    <w:p w:rsidR="00EE4570" w:rsidRPr="006E42F3" w:rsidRDefault="00EE4570" w:rsidP="00EE4570">
      <w:pPr>
        <w:pStyle w:val="Ttulo11"/>
        <w:ind w:left="0" w:firstLine="0"/>
      </w:pPr>
    </w:p>
    <w:p w:rsidR="00EE4570" w:rsidRPr="00454D89" w:rsidRDefault="00454D89" w:rsidP="00454D89">
      <w:pPr>
        <w:pStyle w:val="Corpodetexto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lang w:val="pt-PT"/>
        </w:rPr>
        <w:t>J</w:t>
      </w:r>
      <w:r w:rsidRPr="00454D89">
        <w:rPr>
          <w:rFonts w:ascii="Times New Roman" w:hAnsi="Times New Roman"/>
        </w:rPr>
        <w:t xml:space="preserve">ovens e adultos </w:t>
      </w:r>
      <w:r w:rsidRPr="00454D89">
        <w:rPr>
          <w:rFonts w:ascii="Times New Roman" w:hAnsi="Times New Roman"/>
          <w:b/>
        </w:rPr>
        <w:t>a partir de 18 anos de idade</w:t>
      </w:r>
      <w:r w:rsidRPr="00454D89">
        <w:rPr>
          <w:rFonts w:ascii="Times New Roman" w:hAnsi="Times New Roman"/>
        </w:rPr>
        <w:t xml:space="preserve"> (nascidos até </w:t>
      </w:r>
      <w:r w:rsidRPr="00454D89">
        <w:rPr>
          <w:rFonts w:ascii="Times New Roman" w:hAnsi="Times New Roman"/>
          <w:b/>
        </w:rPr>
        <w:t>2004</w:t>
      </w:r>
      <w:r w:rsidRPr="00454D89"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 xml:space="preserve">de todos os 184 municípios do Estado do Ceará, </w:t>
      </w:r>
      <w:r w:rsidRPr="00454D89">
        <w:rPr>
          <w:rFonts w:ascii="Times New Roman" w:hAnsi="Times New Roman"/>
        </w:rPr>
        <w:t>que sejam naturais ou tenham domicílio eleitoral no município</w:t>
      </w:r>
      <w:r>
        <w:rPr>
          <w:rFonts w:ascii="Times New Roman" w:hAnsi="Times New Roman"/>
        </w:rPr>
        <w:t>.</w:t>
      </w:r>
    </w:p>
    <w:p w:rsidR="00EE4570" w:rsidRPr="006E42F3" w:rsidRDefault="00EE4570" w:rsidP="00EE4570">
      <w:pPr>
        <w:pStyle w:val="Ttulo11"/>
        <w:numPr>
          <w:ilvl w:val="1"/>
          <w:numId w:val="16"/>
        </w:numPr>
        <w:tabs>
          <w:tab w:val="clear" w:pos="360"/>
          <w:tab w:val="num" w:pos="0"/>
          <w:tab w:val="left" w:pos="993"/>
        </w:tabs>
        <w:spacing w:before="187"/>
      </w:pPr>
      <w:r w:rsidRPr="006E42F3">
        <w:lastRenderedPageBreak/>
        <w:t>4.          DA</w:t>
      </w:r>
      <w:r w:rsidRPr="006E42F3">
        <w:rPr>
          <w:spacing w:val="-1"/>
        </w:rPr>
        <w:t xml:space="preserve"> </w:t>
      </w:r>
      <w:r w:rsidRPr="006E42F3">
        <w:t>META</w:t>
      </w:r>
    </w:p>
    <w:p w:rsidR="00EE4570" w:rsidRPr="006E42F3" w:rsidRDefault="00EE4570" w:rsidP="00EE4570">
      <w:pPr>
        <w:pStyle w:val="PargrafodaLista"/>
        <w:numPr>
          <w:ilvl w:val="2"/>
          <w:numId w:val="16"/>
        </w:numPr>
        <w:tabs>
          <w:tab w:val="left" w:pos="1144"/>
        </w:tabs>
        <w:spacing w:before="1" w:line="360" w:lineRule="auto"/>
        <w:contextualSpacing/>
        <w:jc w:val="both"/>
        <w:rPr>
          <w:sz w:val="24"/>
          <w:szCs w:val="24"/>
        </w:rPr>
      </w:pPr>
    </w:p>
    <w:p w:rsidR="00EE4570" w:rsidRPr="006E42F3" w:rsidRDefault="00845A88" w:rsidP="00EE4570">
      <w:pPr>
        <w:pStyle w:val="PargrafodaLista"/>
        <w:numPr>
          <w:ilvl w:val="2"/>
          <w:numId w:val="16"/>
        </w:numPr>
        <w:tabs>
          <w:tab w:val="clear" w:pos="360"/>
          <w:tab w:val="num" w:pos="284"/>
          <w:tab w:val="left" w:pos="1154"/>
        </w:tabs>
        <w:spacing w:before="201" w:line="360" w:lineRule="auto"/>
        <w:contextualSpacing/>
        <w:jc w:val="both"/>
        <w:rPr>
          <w:sz w:val="24"/>
          <w:szCs w:val="24"/>
        </w:rPr>
      </w:pPr>
      <w:r w:rsidRPr="006E42F3">
        <w:rPr>
          <w:sz w:val="24"/>
          <w:szCs w:val="24"/>
        </w:rPr>
        <w:t>4.1</w:t>
      </w:r>
      <w:r w:rsidR="00695B6C">
        <w:rPr>
          <w:sz w:val="24"/>
          <w:szCs w:val="24"/>
        </w:rPr>
        <w:t xml:space="preserve"> Realizar as </w:t>
      </w:r>
      <w:r w:rsidR="00695B6C" w:rsidRPr="00695B6C">
        <w:rPr>
          <w:sz w:val="24"/>
          <w:szCs w:val="24"/>
          <w:highlight w:val="yellow"/>
        </w:rPr>
        <w:t>06</w:t>
      </w:r>
      <w:r w:rsidR="00EE4570" w:rsidRPr="006E42F3">
        <w:rPr>
          <w:sz w:val="24"/>
          <w:szCs w:val="24"/>
        </w:rPr>
        <w:t xml:space="preserve"> etapas </w:t>
      </w:r>
      <w:r w:rsidR="00994B72" w:rsidRPr="006E42F3">
        <w:rPr>
          <w:sz w:val="24"/>
          <w:szCs w:val="24"/>
        </w:rPr>
        <w:t>REGIONAIS</w:t>
      </w:r>
      <w:r w:rsidR="00695B6C">
        <w:rPr>
          <w:sz w:val="24"/>
          <w:szCs w:val="24"/>
        </w:rPr>
        <w:t xml:space="preserve"> em </w:t>
      </w:r>
      <w:r w:rsidR="00695B6C" w:rsidRPr="00695B6C">
        <w:rPr>
          <w:sz w:val="24"/>
          <w:szCs w:val="24"/>
          <w:highlight w:val="yellow"/>
        </w:rPr>
        <w:t>06</w:t>
      </w:r>
      <w:r w:rsidR="00EE4570" w:rsidRPr="006E42F3">
        <w:rPr>
          <w:sz w:val="24"/>
          <w:szCs w:val="24"/>
        </w:rPr>
        <w:t xml:space="preserve"> municípios sedes do interior do Estado com todo o aparato operacional, técnico e gerencial da equipe e os serviços necessários para esta etapa;</w:t>
      </w:r>
    </w:p>
    <w:p w:rsidR="00EE4570" w:rsidRPr="006E42F3" w:rsidRDefault="00845A88" w:rsidP="00EE4570">
      <w:pPr>
        <w:pStyle w:val="PargrafodaLista"/>
        <w:numPr>
          <w:ilvl w:val="2"/>
          <w:numId w:val="16"/>
        </w:numPr>
        <w:tabs>
          <w:tab w:val="clear" w:pos="360"/>
          <w:tab w:val="num" w:pos="284"/>
          <w:tab w:val="left" w:pos="1154"/>
        </w:tabs>
        <w:spacing w:before="201" w:line="360" w:lineRule="auto"/>
        <w:contextualSpacing/>
        <w:jc w:val="both"/>
        <w:rPr>
          <w:sz w:val="24"/>
          <w:szCs w:val="24"/>
        </w:rPr>
      </w:pPr>
      <w:r w:rsidRPr="006E42F3">
        <w:rPr>
          <w:sz w:val="24"/>
          <w:szCs w:val="24"/>
        </w:rPr>
        <w:t>4.2</w:t>
      </w:r>
      <w:r w:rsidR="00EE4570" w:rsidRPr="006E42F3">
        <w:rPr>
          <w:sz w:val="24"/>
          <w:szCs w:val="24"/>
        </w:rPr>
        <w:t xml:space="preserve"> Realizar a etapa ESTADUAL no município sede, preferencialmente na capital, com todo o aparato operacional, técnico e gerencial da equipe e os serviços necessários para esta etapa.</w:t>
      </w:r>
    </w:p>
    <w:p w:rsidR="00EE4570" w:rsidRPr="006E42F3" w:rsidRDefault="00EE4570" w:rsidP="00EE4570">
      <w:pPr>
        <w:pStyle w:val="Corpodetexto"/>
        <w:spacing w:line="360" w:lineRule="auto"/>
        <w:ind w:firstLine="284"/>
        <w:rPr>
          <w:rFonts w:ascii="Times New Roman" w:hAnsi="Times New Roman"/>
          <w:bCs/>
          <w:szCs w:val="24"/>
        </w:rPr>
      </w:pPr>
    </w:p>
    <w:p w:rsidR="00EE4570" w:rsidRPr="006E42F3" w:rsidRDefault="00EE4570" w:rsidP="00EE4570">
      <w:pPr>
        <w:pStyle w:val="Ttulo11"/>
        <w:numPr>
          <w:ilvl w:val="0"/>
          <w:numId w:val="17"/>
        </w:numPr>
        <w:tabs>
          <w:tab w:val="left" w:pos="842"/>
        </w:tabs>
        <w:spacing w:before="1"/>
        <w:ind w:hanging="720"/>
      </w:pPr>
      <w:r w:rsidRPr="006E42F3">
        <w:t>DO PERÍODO DE</w:t>
      </w:r>
      <w:r w:rsidRPr="006E42F3">
        <w:rPr>
          <w:spacing w:val="-1"/>
        </w:rPr>
        <w:t xml:space="preserve"> </w:t>
      </w:r>
      <w:r w:rsidRPr="006E42F3">
        <w:t>EXECUÇÃO</w:t>
      </w:r>
    </w:p>
    <w:p w:rsidR="00EE4570" w:rsidRPr="006E42F3" w:rsidRDefault="00EE4570" w:rsidP="00EE4570">
      <w:pPr>
        <w:pStyle w:val="Corpodetexto"/>
        <w:spacing w:before="9"/>
        <w:rPr>
          <w:rFonts w:ascii="Times New Roman" w:hAnsi="Times New Roman"/>
          <w:b/>
          <w:szCs w:val="24"/>
        </w:rPr>
      </w:pPr>
    </w:p>
    <w:p w:rsidR="00EE4570" w:rsidRPr="006E42F3" w:rsidRDefault="00845A88" w:rsidP="00EE4570">
      <w:pPr>
        <w:pStyle w:val="Corpodetexto"/>
        <w:spacing w:before="1"/>
        <w:rPr>
          <w:rFonts w:ascii="Times New Roman" w:hAnsi="Times New Roman"/>
          <w:szCs w:val="24"/>
        </w:rPr>
      </w:pPr>
      <w:r w:rsidRPr="006E42F3">
        <w:rPr>
          <w:rFonts w:ascii="Times New Roman" w:hAnsi="Times New Roman"/>
          <w:szCs w:val="24"/>
        </w:rPr>
        <w:t>Junho e</w:t>
      </w:r>
      <w:r w:rsidR="00EE4570" w:rsidRPr="006E42F3">
        <w:rPr>
          <w:rFonts w:ascii="Times New Roman" w:hAnsi="Times New Roman"/>
          <w:szCs w:val="24"/>
        </w:rPr>
        <w:t xml:space="preserve"> </w:t>
      </w:r>
      <w:r w:rsidRPr="006E42F3">
        <w:rPr>
          <w:rFonts w:ascii="Times New Roman" w:hAnsi="Times New Roman"/>
          <w:szCs w:val="24"/>
        </w:rPr>
        <w:t>Julho</w:t>
      </w:r>
      <w:r w:rsidR="00EE4570" w:rsidRPr="006E42F3">
        <w:rPr>
          <w:rFonts w:ascii="Times New Roman" w:hAnsi="Times New Roman"/>
          <w:szCs w:val="24"/>
        </w:rPr>
        <w:t xml:space="preserve"> de 2022</w:t>
      </w:r>
    </w:p>
    <w:p w:rsidR="00EE4570" w:rsidRPr="006E42F3" w:rsidRDefault="00EE4570" w:rsidP="00EE4570">
      <w:pPr>
        <w:pStyle w:val="Corpodetexto"/>
        <w:spacing w:before="10"/>
        <w:rPr>
          <w:rFonts w:ascii="Times New Roman" w:hAnsi="Times New Roman"/>
          <w:szCs w:val="24"/>
        </w:rPr>
      </w:pPr>
    </w:p>
    <w:p w:rsidR="00EE4570" w:rsidRPr="00AA089A" w:rsidRDefault="00EE4570" w:rsidP="00EE4570">
      <w:pPr>
        <w:pStyle w:val="Ttulo11"/>
        <w:numPr>
          <w:ilvl w:val="0"/>
          <w:numId w:val="17"/>
        </w:numPr>
        <w:tabs>
          <w:tab w:val="left" w:pos="842"/>
        </w:tabs>
        <w:ind w:left="0" w:firstLine="0"/>
      </w:pPr>
      <w:r w:rsidRPr="00AA089A">
        <w:t xml:space="preserve">DO VALOR DE REFERÊNCIA </w:t>
      </w:r>
    </w:p>
    <w:p w:rsidR="00EE4570" w:rsidRPr="00AA089A" w:rsidRDefault="00EE4570" w:rsidP="00EE4570">
      <w:pPr>
        <w:pStyle w:val="Corpodetexto"/>
        <w:spacing w:before="10"/>
        <w:rPr>
          <w:rFonts w:ascii="Times New Roman" w:hAnsi="Times New Roman"/>
          <w:b/>
        </w:rPr>
      </w:pPr>
    </w:p>
    <w:p w:rsidR="00EE4570" w:rsidRPr="00AA089A" w:rsidRDefault="00EE4570" w:rsidP="00EE4570">
      <w:pPr>
        <w:pStyle w:val="PargrafodaLista"/>
        <w:tabs>
          <w:tab w:val="left" w:pos="1028"/>
        </w:tabs>
        <w:spacing w:line="360" w:lineRule="auto"/>
        <w:ind w:left="284"/>
        <w:contextualSpacing/>
        <w:jc w:val="both"/>
        <w:rPr>
          <w:sz w:val="24"/>
        </w:rPr>
      </w:pPr>
      <w:r w:rsidRPr="00AA089A">
        <w:rPr>
          <w:sz w:val="24"/>
        </w:rPr>
        <w:t xml:space="preserve">Valor de referência será de </w:t>
      </w:r>
      <w:r w:rsidRPr="00AA089A">
        <w:rPr>
          <w:b/>
          <w:sz w:val="24"/>
        </w:rPr>
        <w:t xml:space="preserve">R$ </w:t>
      </w:r>
      <w:r w:rsidR="00845A88" w:rsidRPr="00AA089A">
        <w:rPr>
          <w:b/>
          <w:sz w:val="24"/>
        </w:rPr>
        <w:t>40</w:t>
      </w:r>
      <w:r w:rsidRPr="00AA089A">
        <w:rPr>
          <w:b/>
          <w:sz w:val="24"/>
        </w:rPr>
        <w:t>0.000,00 (</w:t>
      </w:r>
      <w:r w:rsidR="00845A88" w:rsidRPr="00AA089A">
        <w:rPr>
          <w:b/>
          <w:sz w:val="24"/>
        </w:rPr>
        <w:t>quatrocentos mil</w:t>
      </w:r>
      <w:r w:rsidRPr="00AA089A">
        <w:rPr>
          <w:b/>
          <w:sz w:val="24"/>
        </w:rPr>
        <w:t xml:space="preserve"> reais) </w:t>
      </w:r>
      <w:r w:rsidRPr="00AA089A">
        <w:rPr>
          <w:sz w:val="24"/>
        </w:rPr>
        <w:t>obedecendo o valor estimado, segundo tabela abaixo:</w:t>
      </w:r>
    </w:p>
    <w:tbl>
      <w:tblPr>
        <w:tblW w:w="0" w:type="auto"/>
        <w:tblInd w:w="-6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2"/>
        <w:gridCol w:w="1701"/>
        <w:gridCol w:w="1379"/>
        <w:gridCol w:w="1972"/>
        <w:gridCol w:w="2461"/>
      </w:tblGrid>
      <w:tr w:rsidR="00EE4570" w:rsidTr="00EE4570">
        <w:trPr>
          <w:trHeight w:val="1053"/>
        </w:trPr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hideMark/>
          </w:tcPr>
          <w:p w:rsidR="00EE4570" w:rsidRPr="009C366C" w:rsidRDefault="00EE4570" w:rsidP="00EE4570">
            <w:pPr>
              <w:pStyle w:val="TableParagraph"/>
              <w:spacing w:before="52" w:line="276" w:lineRule="auto"/>
              <w:ind w:left="552" w:hanging="460"/>
              <w:jc w:val="center"/>
              <w:rPr>
                <w:rFonts w:ascii="Times New Roman" w:hAnsi="Times New Roman"/>
                <w:b/>
                <w:sz w:val="24"/>
              </w:rPr>
            </w:pPr>
            <w:r w:rsidRPr="009C366C">
              <w:rPr>
                <w:rFonts w:ascii="Times New Roman" w:hAnsi="Times New Roman"/>
                <w:b/>
                <w:sz w:val="24"/>
              </w:rPr>
              <w:t>OBJETO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hideMark/>
          </w:tcPr>
          <w:p w:rsidR="00EE4570" w:rsidRPr="009C366C" w:rsidRDefault="00EE4570" w:rsidP="00EE4570">
            <w:pPr>
              <w:pStyle w:val="TableParagraph"/>
              <w:spacing w:before="53"/>
              <w:ind w:left="96"/>
              <w:jc w:val="center"/>
              <w:rPr>
                <w:rFonts w:ascii="Times New Roman" w:hAnsi="Times New Roman"/>
                <w:b/>
              </w:rPr>
            </w:pPr>
            <w:r w:rsidRPr="009C366C">
              <w:rPr>
                <w:rFonts w:ascii="Times New Roman" w:hAnsi="Times New Roman"/>
                <w:b/>
              </w:rPr>
              <w:t>ENDEREÇO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hideMark/>
          </w:tcPr>
          <w:p w:rsidR="00EE4570" w:rsidRPr="009C366C" w:rsidRDefault="00EE4570" w:rsidP="00EE4570">
            <w:pPr>
              <w:pStyle w:val="TableParagraph"/>
              <w:spacing w:before="53"/>
              <w:jc w:val="center"/>
              <w:rPr>
                <w:rFonts w:ascii="Times New Roman" w:hAnsi="Times New Roman"/>
                <w:b/>
              </w:rPr>
            </w:pPr>
            <w:r w:rsidRPr="009C366C">
              <w:rPr>
                <w:rFonts w:ascii="Times New Roman" w:hAnsi="Times New Roman"/>
                <w:b/>
              </w:rPr>
              <w:t>META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hideMark/>
          </w:tcPr>
          <w:p w:rsidR="00EE4570" w:rsidRPr="009C366C" w:rsidRDefault="00EE4570" w:rsidP="00EE4570">
            <w:pPr>
              <w:pStyle w:val="TableParagraph"/>
              <w:spacing w:before="52" w:line="276" w:lineRule="auto"/>
              <w:ind w:left="340" w:right="313" w:hanging="18"/>
              <w:jc w:val="center"/>
              <w:rPr>
                <w:rFonts w:ascii="Times New Roman" w:hAnsi="Times New Roman"/>
                <w:b/>
                <w:sz w:val="24"/>
              </w:rPr>
            </w:pPr>
            <w:r w:rsidRPr="009C366C">
              <w:rPr>
                <w:rFonts w:ascii="Times New Roman" w:hAnsi="Times New Roman"/>
                <w:b/>
                <w:sz w:val="24"/>
              </w:rPr>
              <w:t>VALOR TOTAL(R$)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hideMark/>
          </w:tcPr>
          <w:p w:rsidR="00EE4570" w:rsidRPr="009C366C" w:rsidRDefault="00EE4570" w:rsidP="00845A88">
            <w:pPr>
              <w:pStyle w:val="TableParagraph"/>
              <w:spacing w:before="52" w:line="276" w:lineRule="auto"/>
              <w:ind w:left="90" w:right="84" w:firstLine="2"/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9C366C">
              <w:rPr>
                <w:rFonts w:ascii="Times New Roman" w:hAnsi="Times New Roman"/>
                <w:b/>
                <w:sz w:val="24"/>
                <w:lang w:val="pt-BR"/>
              </w:rPr>
              <w:t>VALOR DE REFERÊNCIA – 0</w:t>
            </w:r>
            <w:r w:rsidR="00845A88">
              <w:rPr>
                <w:rFonts w:ascii="Times New Roman" w:hAnsi="Times New Roman"/>
                <w:b/>
                <w:sz w:val="24"/>
                <w:lang w:val="pt-BR"/>
              </w:rPr>
              <w:t>2</w:t>
            </w:r>
            <w:r w:rsidRPr="009C366C">
              <w:rPr>
                <w:rFonts w:ascii="Times New Roman" w:hAnsi="Times New Roman"/>
                <w:b/>
                <w:sz w:val="24"/>
                <w:lang w:val="pt-BR"/>
              </w:rPr>
              <w:t xml:space="preserve"> MESES (R$)</w:t>
            </w:r>
          </w:p>
        </w:tc>
      </w:tr>
      <w:tr w:rsidR="00EE4570" w:rsidTr="00EE4570">
        <w:trPr>
          <w:trHeight w:val="725"/>
        </w:trPr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570" w:rsidRPr="009C366C" w:rsidRDefault="00EE4570" w:rsidP="00EE4570">
            <w:pPr>
              <w:pStyle w:val="TableParagraph"/>
              <w:spacing w:before="6"/>
              <w:jc w:val="center"/>
              <w:rPr>
                <w:rFonts w:ascii="Times New Roman" w:hAnsi="Times New Roman"/>
                <w:lang w:val="pt-BR"/>
              </w:rPr>
            </w:pPr>
          </w:p>
          <w:p w:rsidR="00EE4570" w:rsidRPr="009C366C" w:rsidRDefault="00EE4570" w:rsidP="00845A88">
            <w:pPr>
              <w:pStyle w:val="TableParagraph"/>
              <w:spacing w:before="1"/>
              <w:ind w:left="156" w:right="158"/>
              <w:jc w:val="center"/>
              <w:rPr>
                <w:rFonts w:ascii="Times New Roman" w:hAnsi="Times New Roman"/>
                <w:lang w:val="pt-BR"/>
              </w:rPr>
            </w:pPr>
            <w:r w:rsidRPr="009C366C">
              <w:rPr>
                <w:rFonts w:ascii="Times New Roman" w:hAnsi="Times New Roman"/>
                <w:lang w:val="pt-BR"/>
              </w:rPr>
              <w:t xml:space="preserve">Jogos </w:t>
            </w:r>
            <w:r w:rsidR="00845A88">
              <w:rPr>
                <w:rFonts w:ascii="Times New Roman" w:hAnsi="Times New Roman"/>
                <w:lang w:val="pt-BR"/>
              </w:rPr>
              <w:t xml:space="preserve">Abertos </w:t>
            </w:r>
            <w:r w:rsidRPr="009C366C">
              <w:rPr>
                <w:rFonts w:ascii="Times New Roman" w:hAnsi="Times New Roman"/>
                <w:lang w:val="pt-BR"/>
              </w:rPr>
              <w:t>do Ceará 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570" w:rsidRPr="009C366C" w:rsidRDefault="00EE4570" w:rsidP="00EE4570">
            <w:pPr>
              <w:pStyle w:val="TableParagraph"/>
              <w:spacing w:before="3"/>
              <w:jc w:val="center"/>
              <w:rPr>
                <w:rFonts w:ascii="Times New Roman" w:hAnsi="Times New Roman"/>
                <w:lang w:val="pt-BR"/>
              </w:rPr>
            </w:pPr>
          </w:p>
          <w:p w:rsidR="00EE4570" w:rsidRPr="009C366C" w:rsidRDefault="00EE4570" w:rsidP="00EE4570">
            <w:pPr>
              <w:pStyle w:val="TableParagraph"/>
              <w:ind w:left="284" w:right="400"/>
              <w:jc w:val="center"/>
              <w:rPr>
                <w:rFonts w:ascii="Times New Roman" w:hAnsi="Times New Roman"/>
              </w:rPr>
            </w:pPr>
            <w:r w:rsidRPr="009C366C">
              <w:rPr>
                <w:rFonts w:ascii="Times New Roman" w:hAnsi="Times New Roman"/>
              </w:rPr>
              <w:t>Municípios Cearenses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570" w:rsidRPr="009C366C" w:rsidRDefault="00EE4570" w:rsidP="00EE4570">
            <w:pPr>
              <w:pStyle w:val="TableParagraph"/>
              <w:spacing w:before="8"/>
              <w:jc w:val="center"/>
              <w:rPr>
                <w:rFonts w:ascii="Times New Roman" w:hAnsi="Times New Roman"/>
              </w:rPr>
            </w:pPr>
          </w:p>
          <w:p w:rsidR="00EE4570" w:rsidRPr="009C366C" w:rsidRDefault="00EE4570" w:rsidP="00EE4570">
            <w:pPr>
              <w:pStyle w:val="TableParagraph"/>
              <w:ind w:left="56"/>
              <w:jc w:val="center"/>
              <w:rPr>
                <w:rFonts w:ascii="Times New Roman" w:hAnsi="Times New Roman"/>
              </w:rPr>
            </w:pPr>
            <w:r w:rsidRPr="009C366C">
              <w:rPr>
                <w:rFonts w:ascii="Times New Roman" w:hAnsi="Times New Roman"/>
              </w:rPr>
              <w:t>184 municípios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570" w:rsidRPr="009C366C" w:rsidRDefault="00EE4570" w:rsidP="00EE4570">
            <w:pPr>
              <w:pStyle w:val="TableParagraph"/>
              <w:spacing w:before="2"/>
              <w:jc w:val="center"/>
              <w:rPr>
                <w:rFonts w:ascii="Times New Roman" w:hAnsi="Times New Roman"/>
              </w:rPr>
            </w:pPr>
          </w:p>
          <w:p w:rsidR="00EE4570" w:rsidRPr="009C366C" w:rsidRDefault="00845A88" w:rsidP="00EE4570">
            <w:pPr>
              <w:pStyle w:val="TableParagraph"/>
              <w:ind w:left="15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R$ 4</w:t>
            </w:r>
            <w:r w:rsidR="00EE4570" w:rsidRPr="009C366C">
              <w:rPr>
                <w:rFonts w:ascii="Times New Roman" w:hAnsi="Times New Roman"/>
                <w:b/>
              </w:rPr>
              <w:t>00.000,00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4570" w:rsidRPr="009C366C" w:rsidRDefault="00EE4570" w:rsidP="00EE4570">
            <w:pPr>
              <w:pStyle w:val="TableParagraph"/>
              <w:spacing w:before="3"/>
              <w:jc w:val="center"/>
              <w:rPr>
                <w:rFonts w:ascii="Times New Roman" w:hAnsi="Times New Roman"/>
              </w:rPr>
            </w:pPr>
          </w:p>
          <w:p w:rsidR="00EE4570" w:rsidRPr="009C366C" w:rsidRDefault="00845A88" w:rsidP="00EE4570">
            <w:pPr>
              <w:pStyle w:val="TableParagraph"/>
              <w:ind w:left="754" w:hanging="5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Junho e Julho</w:t>
            </w:r>
            <w:r w:rsidR="00EE4570" w:rsidRPr="009C366C">
              <w:rPr>
                <w:rFonts w:ascii="Times New Roman" w:hAnsi="Times New Roman"/>
              </w:rPr>
              <w:t xml:space="preserve"> 2022</w:t>
            </w:r>
          </w:p>
        </w:tc>
      </w:tr>
    </w:tbl>
    <w:p w:rsidR="00EE4570" w:rsidRDefault="00EE4570" w:rsidP="00EE4570">
      <w:pPr>
        <w:pStyle w:val="Corpodetexto"/>
        <w:spacing w:before="6"/>
        <w:rPr>
          <w:sz w:val="21"/>
        </w:rPr>
      </w:pPr>
    </w:p>
    <w:p w:rsidR="00EE4570" w:rsidRDefault="00EE4570" w:rsidP="00EE4570">
      <w:pPr>
        <w:pStyle w:val="PargrafodaLista"/>
        <w:tabs>
          <w:tab w:val="left" w:pos="966"/>
        </w:tabs>
        <w:spacing w:line="240" w:lineRule="auto"/>
        <w:ind w:left="284"/>
        <w:contextualSpacing/>
        <w:rPr>
          <w:sz w:val="24"/>
        </w:rPr>
      </w:pPr>
      <w:r>
        <w:rPr>
          <w:sz w:val="24"/>
        </w:rPr>
        <w:t>Os valores de referência indicados acima já contemplam os custos indiretos.</w:t>
      </w:r>
    </w:p>
    <w:p w:rsidR="00EE4570" w:rsidRDefault="00EE4570" w:rsidP="00EE4570">
      <w:pPr>
        <w:pStyle w:val="Corpodetexto"/>
        <w:spacing w:before="3"/>
        <w:rPr>
          <w:sz w:val="30"/>
        </w:rPr>
      </w:pPr>
    </w:p>
    <w:p w:rsidR="00EE4570" w:rsidRDefault="00EE4570" w:rsidP="00EE4570">
      <w:pPr>
        <w:pStyle w:val="PargrafodaLista"/>
        <w:numPr>
          <w:ilvl w:val="0"/>
          <w:numId w:val="17"/>
        </w:numPr>
        <w:tabs>
          <w:tab w:val="left" w:pos="762"/>
        </w:tabs>
        <w:spacing w:line="360" w:lineRule="auto"/>
        <w:ind w:left="0" w:firstLine="0"/>
        <w:contextualSpacing/>
        <w:rPr>
          <w:sz w:val="24"/>
        </w:rPr>
      </w:pPr>
      <w:r>
        <w:rPr>
          <w:b/>
          <w:sz w:val="24"/>
        </w:rPr>
        <w:t xml:space="preserve">DA EQUIPE TÉCNICA: </w:t>
      </w:r>
      <w:r>
        <w:rPr>
          <w:sz w:val="24"/>
        </w:rPr>
        <w:t>Para execução dos serviços a serem realizados pelo referido evento: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2268"/>
      </w:tblGrid>
      <w:tr w:rsidR="00845A88" w:rsidTr="00845A88">
        <w:trPr>
          <w:trHeight w:val="1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845A88" w:rsidRPr="00672431" w:rsidRDefault="00845A88" w:rsidP="00845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Profissionais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845A88" w:rsidRPr="00672431" w:rsidRDefault="00845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</w:tr>
      <w:tr w:rsidR="00845A88" w:rsidTr="00845A88">
        <w:trPr>
          <w:trHeight w:val="1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8" w:rsidRPr="00672431" w:rsidRDefault="00845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Coordenador Geral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8" w:rsidRPr="00672431" w:rsidRDefault="00845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45A88" w:rsidTr="00845A88">
        <w:trPr>
          <w:trHeight w:val="1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8" w:rsidRPr="00672431" w:rsidRDefault="00845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Coordenação Técnica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8" w:rsidRPr="00672431" w:rsidRDefault="00845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45A88" w:rsidTr="00845A88">
        <w:trPr>
          <w:trHeight w:val="1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8" w:rsidRPr="00672431" w:rsidRDefault="00845A88" w:rsidP="00845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Coordenador de Logística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8" w:rsidRPr="00672431" w:rsidRDefault="00845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45A88" w:rsidTr="00845A88">
        <w:trPr>
          <w:trHeight w:val="1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8" w:rsidRPr="00672431" w:rsidRDefault="00845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Coordenador Local (Regional)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8" w:rsidRPr="00672431" w:rsidRDefault="00F51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845A88" w:rsidTr="00845A88">
        <w:trPr>
          <w:trHeight w:val="1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8" w:rsidRPr="00672431" w:rsidRDefault="00845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Coordenador de Alimentação (Estadual)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8" w:rsidRPr="00672431" w:rsidRDefault="00845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45A88" w:rsidTr="00845A88">
        <w:trPr>
          <w:trHeight w:val="20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8" w:rsidRPr="00672431" w:rsidRDefault="00845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Coordenador de Modalidade (delegados regionais)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45A88" w:rsidRPr="00672431" w:rsidRDefault="00F51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36</w:t>
            </w:r>
          </w:p>
        </w:tc>
      </w:tr>
      <w:tr w:rsidR="00845A88" w:rsidTr="00845A88">
        <w:trPr>
          <w:trHeight w:val="1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8" w:rsidRPr="00672431" w:rsidRDefault="00845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Coordenador de Modalidade (delegados estadual)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8" w:rsidRPr="00672431" w:rsidRDefault="00845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</w:tr>
      <w:tr w:rsidR="00845A88" w:rsidTr="00845A88">
        <w:trPr>
          <w:trHeight w:val="1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8" w:rsidRPr="00672431" w:rsidRDefault="00845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Coordenador de Hospedagem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8" w:rsidRPr="00672431" w:rsidRDefault="00845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45A88" w:rsidTr="00845A88">
        <w:trPr>
          <w:trHeight w:val="1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8" w:rsidRPr="00672431" w:rsidRDefault="00845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Auxiliar de Hospedagem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8" w:rsidRPr="00672431" w:rsidRDefault="00845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845A88" w:rsidTr="00845A88">
        <w:trPr>
          <w:trHeight w:val="1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8" w:rsidRPr="00672431" w:rsidRDefault="00845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Coordenador de Cerimônia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8" w:rsidRPr="00672431" w:rsidRDefault="00845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45A88" w:rsidTr="00845A88">
        <w:trPr>
          <w:trHeight w:val="1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8" w:rsidRPr="00672431" w:rsidRDefault="00845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Cerimonialista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8" w:rsidRPr="00672431" w:rsidRDefault="00845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845A88" w:rsidTr="00845A88">
        <w:trPr>
          <w:trHeight w:val="1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8" w:rsidRPr="00672431" w:rsidRDefault="00845A88" w:rsidP="00845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Recepcionista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8" w:rsidRPr="00672431" w:rsidRDefault="00845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845A88" w:rsidTr="00845A88">
        <w:trPr>
          <w:trHeight w:val="20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8" w:rsidRPr="00672431" w:rsidRDefault="00845A88" w:rsidP="00845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Design Gráfico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A88" w:rsidRPr="00672431" w:rsidRDefault="00845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72431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</w:tbl>
    <w:p w:rsidR="00EE4570" w:rsidRDefault="00EE4570" w:rsidP="00EE4570">
      <w:pPr>
        <w:spacing w:line="240" w:lineRule="auto"/>
        <w:jc w:val="both"/>
        <w:rPr>
          <w:rFonts w:ascii="Arial" w:hAnsi="Arial" w:cs="Arial"/>
          <w:bCs/>
        </w:rPr>
      </w:pPr>
    </w:p>
    <w:p w:rsidR="000C6033" w:rsidRDefault="000C6033" w:rsidP="00EE4570">
      <w:pPr>
        <w:spacing w:line="240" w:lineRule="auto"/>
        <w:jc w:val="both"/>
        <w:rPr>
          <w:rFonts w:ascii="Arial" w:hAnsi="Arial" w:cs="Arial"/>
          <w:bCs/>
        </w:rPr>
      </w:pPr>
    </w:p>
    <w:p w:rsidR="000C6033" w:rsidRPr="00EA640F" w:rsidRDefault="000C6033" w:rsidP="00EE4570">
      <w:pPr>
        <w:spacing w:line="240" w:lineRule="auto"/>
        <w:jc w:val="both"/>
        <w:rPr>
          <w:rFonts w:ascii="Arial" w:hAnsi="Arial" w:cs="Arial"/>
          <w:bCs/>
        </w:rPr>
      </w:pPr>
    </w:p>
    <w:p w:rsidR="00D94731" w:rsidRPr="00672431" w:rsidRDefault="00EE4570" w:rsidP="00672431">
      <w:pPr>
        <w:numPr>
          <w:ilvl w:val="0"/>
          <w:numId w:val="18"/>
        </w:numPr>
        <w:tabs>
          <w:tab w:val="left" w:pos="1134"/>
        </w:tabs>
        <w:suppressAutoHyphens/>
        <w:autoSpaceDE w:val="0"/>
        <w:spacing w:before="12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2431">
        <w:rPr>
          <w:rFonts w:ascii="Times New Roman" w:hAnsi="Times New Roman"/>
          <w:b/>
          <w:sz w:val="24"/>
          <w:szCs w:val="24"/>
        </w:rPr>
        <w:lastRenderedPageBreak/>
        <w:t xml:space="preserve">DA DESCRIÇÃO DETALHADA </w:t>
      </w:r>
      <w:r w:rsidR="00672431" w:rsidRPr="00672431">
        <w:rPr>
          <w:rFonts w:ascii="Times New Roman" w:hAnsi="Times New Roman"/>
          <w:b/>
          <w:sz w:val="24"/>
          <w:szCs w:val="24"/>
        </w:rPr>
        <w:t>DO OBJETO</w:t>
      </w:r>
    </w:p>
    <w:p w:rsidR="00D94731" w:rsidRPr="00672431" w:rsidRDefault="00D94731" w:rsidP="00672431">
      <w:pPr>
        <w:pStyle w:val="Corpodetexto"/>
        <w:numPr>
          <w:ilvl w:val="1"/>
          <w:numId w:val="20"/>
        </w:numPr>
        <w:spacing w:line="360" w:lineRule="auto"/>
        <w:rPr>
          <w:rFonts w:ascii="Times New Roman" w:hAnsi="Times New Roman"/>
          <w:bCs/>
          <w:szCs w:val="24"/>
        </w:rPr>
      </w:pPr>
      <w:r w:rsidRPr="00672431">
        <w:rPr>
          <w:rFonts w:ascii="Times New Roman" w:hAnsi="Times New Roman"/>
          <w:b/>
          <w:szCs w:val="24"/>
        </w:rPr>
        <w:t>Serviço de secretariado, material de escritório e informática</w:t>
      </w:r>
    </w:p>
    <w:p w:rsidR="00D94731" w:rsidRPr="00AA089A" w:rsidRDefault="00D94731" w:rsidP="00F25B60">
      <w:pPr>
        <w:tabs>
          <w:tab w:val="left" w:pos="2064"/>
        </w:tabs>
        <w:suppressAutoHyphens/>
        <w:spacing w:before="12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>Para a estrutura logística necessária a uma competição esportiva desse po</w:t>
      </w:r>
      <w:r w:rsidR="00F25B60" w:rsidRPr="00AA089A">
        <w:rPr>
          <w:rFonts w:ascii="Times New Roman" w:hAnsi="Times New Roman"/>
          <w:sz w:val="24"/>
          <w:szCs w:val="24"/>
        </w:rPr>
        <w:t>rte</w:t>
      </w:r>
      <w:r w:rsidRPr="00AA089A">
        <w:rPr>
          <w:rFonts w:ascii="Times New Roman" w:hAnsi="Times New Roman"/>
          <w:sz w:val="24"/>
          <w:szCs w:val="24"/>
        </w:rPr>
        <w:t>, é necessário todo um aparato de secretariado de suporte a todas as áreas da competição. Podemos citar alguns serviços essenciais dentro desse escopo:</w:t>
      </w:r>
    </w:p>
    <w:p w:rsidR="00D94731" w:rsidRPr="00AA089A" w:rsidRDefault="00D94731" w:rsidP="00D94731">
      <w:pPr>
        <w:tabs>
          <w:tab w:val="left" w:pos="2064"/>
        </w:tabs>
        <w:suppressAutoHyphens/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>- Confecção de súmulas personalizadas das modalidades;</w:t>
      </w:r>
    </w:p>
    <w:p w:rsidR="00D94731" w:rsidRPr="00AA089A" w:rsidRDefault="00D94731" w:rsidP="00D94731">
      <w:pPr>
        <w:tabs>
          <w:tab w:val="left" w:pos="2064"/>
        </w:tabs>
        <w:suppressAutoHyphens/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>- Reprodução de regulamentos da competição;</w:t>
      </w:r>
    </w:p>
    <w:p w:rsidR="00D94731" w:rsidRPr="00AA089A" w:rsidRDefault="00D94731" w:rsidP="00D94731">
      <w:pPr>
        <w:tabs>
          <w:tab w:val="left" w:pos="2064"/>
        </w:tabs>
        <w:suppressAutoHyphens/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>- Montagem das pastas para cada um dos locais de competição;</w:t>
      </w:r>
    </w:p>
    <w:p w:rsidR="00D94731" w:rsidRPr="00AA089A" w:rsidRDefault="00D94731" w:rsidP="00D94731">
      <w:pPr>
        <w:tabs>
          <w:tab w:val="left" w:pos="2064"/>
        </w:tabs>
        <w:suppressAutoHyphens/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>- Reprodução de todas as fichas dos inscritos;</w:t>
      </w:r>
    </w:p>
    <w:p w:rsidR="00D94731" w:rsidRPr="00AA089A" w:rsidRDefault="00D94731" w:rsidP="00D94731">
      <w:pPr>
        <w:tabs>
          <w:tab w:val="left" w:pos="2064"/>
        </w:tabs>
        <w:suppressAutoHyphens/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>- Relatórios de cada uma das etapas;</w:t>
      </w:r>
    </w:p>
    <w:p w:rsidR="00D94731" w:rsidRPr="00AA089A" w:rsidRDefault="00D94731" w:rsidP="00D94731">
      <w:pPr>
        <w:tabs>
          <w:tab w:val="left" w:pos="2064"/>
        </w:tabs>
        <w:suppressAutoHyphens/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 xml:space="preserve">- Impressão de informativos, comunicados, e demais itens que transmitam algum tipo de informação durante os jogos; </w:t>
      </w:r>
    </w:p>
    <w:p w:rsidR="00D94731" w:rsidRPr="00AA089A" w:rsidRDefault="00D94731" w:rsidP="00D94731">
      <w:pPr>
        <w:tabs>
          <w:tab w:val="left" w:pos="2064"/>
        </w:tabs>
        <w:suppressAutoHyphens/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>- Todo o material de escritório necessário para a gerência de cada uma das modalidades (pasta, papel, canetas, régua, grampeador, clips, marca texto, pincel atômico, etc.).</w:t>
      </w:r>
    </w:p>
    <w:p w:rsidR="00D94731" w:rsidRPr="00AA089A" w:rsidRDefault="00D94731" w:rsidP="00D94731">
      <w:pPr>
        <w:tabs>
          <w:tab w:val="left" w:pos="2064"/>
        </w:tabs>
        <w:suppressAutoHyphens/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 xml:space="preserve">Os materiais deverão atender </w:t>
      </w:r>
      <w:r w:rsidR="00672431" w:rsidRPr="00AA089A">
        <w:rPr>
          <w:rFonts w:ascii="Times New Roman" w:hAnsi="Times New Roman"/>
          <w:sz w:val="24"/>
          <w:szCs w:val="24"/>
        </w:rPr>
        <w:t>todas as etapas da competição</w:t>
      </w:r>
      <w:r w:rsidRPr="00AA089A">
        <w:rPr>
          <w:rFonts w:ascii="Times New Roman" w:hAnsi="Times New Roman"/>
          <w:sz w:val="24"/>
          <w:szCs w:val="24"/>
        </w:rPr>
        <w:t xml:space="preserve">, incluindo a produção de um relatório final da participação das delegações </w:t>
      </w:r>
      <w:r w:rsidR="00C13731" w:rsidRPr="00AA089A">
        <w:rPr>
          <w:rFonts w:ascii="Times New Roman" w:hAnsi="Times New Roman"/>
          <w:sz w:val="24"/>
          <w:szCs w:val="24"/>
        </w:rPr>
        <w:t>na competição</w:t>
      </w:r>
      <w:r w:rsidRPr="00AA089A">
        <w:rPr>
          <w:rFonts w:ascii="Times New Roman" w:hAnsi="Times New Roman"/>
          <w:sz w:val="24"/>
          <w:szCs w:val="24"/>
        </w:rPr>
        <w:t>.</w:t>
      </w:r>
    </w:p>
    <w:p w:rsidR="00621C32" w:rsidRPr="00AA089A" w:rsidRDefault="00621C32" w:rsidP="00D94731">
      <w:pPr>
        <w:tabs>
          <w:tab w:val="left" w:pos="2064"/>
        </w:tabs>
        <w:suppressAutoHyphens/>
        <w:spacing w:before="12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731" w:rsidRPr="00AA089A" w:rsidRDefault="00D94731" w:rsidP="00672431">
      <w:pPr>
        <w:pStyle w:val="PargrafodaLista"/>
        <w:numPr>
          <w:ilvl w:val="1"/>
          <w:numId w:val="20"/>
        </w:numPr>
        <w:tabs>
          <w:tab w:val="left" w:pos="2064"/>
        </w:tabs>
        <w:suppressAutoHyphens/>
        <w:spacing w:before="120" w:after="240" w:line="240" w:lineRule="auto"/>
        <w:jc w:val="both"/>
        <w:rPr>
          <w:b/>
          <w:sz w:val="24"/>
          <w:szCs w:val="24"/>
        </w:rPr>
      </w:pPr>
      <w:r w:rsidRPr="00AA089A">
        <w:rPr>
          <w:b/>
          <w:sz w:val="24"/>
          <w:szCs w:val="24"/>
        </w:rPr>
        <w:t>Aquisição de Material Esportivo</w:t>
      </w:r>
    </w:p>
    <w:p w:rsidR="00D94731" w:rsidRPr="00AA089A" w:rsidRDefault="00D94731" w:rsidP="00D94731">
      <w:pPr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>Para a realização das competições esportivas, a proponente deverá disponibilizar materiais esportivos de primeira qualidade, garantindo a integridade dos atletas e qualidade da competição.</w:t>
      </w:r>
    </w:p>
    <w:p w:rsidR="00D94731" w:rsidRPr="00AA089A" w:rsidRDefault="00B86E79" w:rsidP="00D94731">
      <w:pPr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>A</w:t>
      </w:r>
      <w:r w:rsidR="00D94731" w:rsidRPr="00AA089A">
        <w:rPr>
          <w:rFonts w:ascii="Times New Roman" w:hAnsi="Times New Roman"/>
          <w:sz w:val="24"/>
          <w:szCs w:val="24"/>
        </w:rPr>
        <w:t>s modalidades esportivas padronizam a qualidade dos implementos utilizados, pois os mesmos além de garantir segurança aos praticantes também proporcionam o desenvolvimento máximo de suas habilidades.</w:t>
      </w:r>
    </w:p>
    <w:p w:rsidR="00D94731" w:rsidRPr="00AA089A" w:rsidRDefault="00D94731" w:rsidP="00D94731">
      <w:pPr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>Para tal, devem ser garantidos os implementos oficiais de cada modalidade, OBRIGATORIAMENTE os utilizados pelas suas respectivas Confederações Esportivas para as competições da mesma categoria, nos últimos 2 anos.</w:t>
      </w:r>
    </w:p>
    <w:p w:rsidR="001C7069" w:rsidRPr="00AA089A" w:rsidRDefault="00D94731" w:rsidP="000D2655">
      <w:pPr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>Para situações pontuais, deverá haver consulta a Concedente.</w:t>
      </w: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629"/>
        <w:gridCol w:w="1559"/>
        <w:gridCol w:w="1877"/>
      </w:tblGrid>
      <w:tr w:rsidR="00D94731" w:rsidRPr="00AA089A" w:rsidTr="0067243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89A"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89A">
              <w:rPr>
                <w:rFonts w:ascii="Times New Roman" w:hAnsi="Times New Roman"/>
                <w:b/>
                <w:sz w:val="24"/>
                <w:szCs w:val="24"/>
              </w:rPr>
              <w:t>UNIDADE DE MEDIDA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89A">
              <w:rPr>
                <w:rFonts w:ascii="Times New Roman" w:hAnsi="Times New Roman"/>
                <w:b/>
                <w:sz w:val="24"/>
                <w:szCs w:val="24"/>
              </w:rPr>
              <w:t>QUANTIDADEMÍNIMA</w:t>
            </w:r>
          </w:p>
        </w:tc>
      </w:tr>
      <w:tr w:rsidR="00D94731" w:rsidRPr="00AA089A" w:rsidTr="00672431">
        <w:trPr>
          <w:trHeight w:hRule="exact" w:val="39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94731" w:rsidP="00D94731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Bola </w:t>
            </w:r>
            <w:r w:rsidR="00E04800"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Oficial </w:t>
            </w: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de Basquete feminino</w:t>
            </w:r>
          </w:p>
          <w:p w:rsidR="00D94731" w:rsidRPr="00AA089A" w:rsidRDefault="00D94731" w:rsidP="00D94731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61B05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D94731" w:rsidRPr="00AA089A" w:rsidTr="00672431">
        <w:trPr>
          <w:trHeight w:hRule="exact" w:val="39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94731" w:rsidP="00D94731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Bola </w:t>
            </w:r>
            <w:r w:rsidR="00E04800"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Oficial </w:t>
            </w: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de Basquete masculino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Unidade</w:t>
            </w:r>
          </w:p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61B05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4731" w:rsidRPr="00AA089A" w:rsidTr="00672431">
        <w:trPr>
          <w:trHeight w:hRule="exact" w:val="39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94731" w:rsidP="00D94731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Bola </w:t>
            </w:r>
            <w:r w:rsidR="00E04800"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Oficial </w:t>
            </w: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 Futsal Adulta </w:t>
            </w:r>
            <w:r w:rsidR="00EF023C"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35774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61B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94731" w:rsidRPr="00AA089A" w:rsidTr="00672431">
        <w:trPr>
          <w:trHeight w:hRule="exact" w:val="39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94731" w:rsidP="00D94731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Bola </w:t>
            </w:r>
            <w:r w:rsidR="00E04800"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Oficial </w:t>
            </w: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de Handebol H2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Unidade</w:t>
            </w:r>
          </w:p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Unidade</w:t>
            </w:r>
          </w:p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61B05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D94731" w:rsidRPr="00AA089A" w:rsidTr="00672431">
        <w:trPr>
          <w:trHeight w:hRule="exact" w:val="39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94731" w:rsidP="00D94731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Bola </w:t>
            </w:r>
            <w:r w:rsidR="00E04800"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Oficial </w:t>
            </w: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de Handebol H3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61B05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D94731" w:rsidRPr="00AA089A" w:rsidTr="00672431">
        <w:trPr>
          <w:trHeight w:hRule="exact" w:val="39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94731" w:rsidP="00D94731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Bola </w:t>
            </w:r>
            <w:r w:rsidR="00E04800"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Oficial </w:t>
            </w: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de Voleibol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Unidade</w:t>
            </w:r>
          </w:p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Unidade</w:t>
            </w:r>
          </w:p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61B05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4731" w:rsidRPr="00AA089A" w:rsidTr="00672431">
        <w:trPr>
          <w:trHeight w:hRule="exact" w:val="39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AA089A" w:rsidRDefault="00E04800" w:rsidP="00D94731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Sarrafo para B</w:t>
            </w:r>
            <w:r w:rsidR="00D94731"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asquete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Par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61B05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D94731" w:rsidRPr="00AA089A" w:rsidTr="00672431">
        <w:trPr>
          <w:trHeight w:val="574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731" w:rsidRPr="00AA089A" w:rsidRDefault="00D94731" w:rsidP="00D94731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Rede de Futsal e Handebol Oficial - Confeccionada com polietileno. Fio seda 4mm.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Par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Pr="00AA089A" w:rsidRDefault="00D61B05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94731" w:rsidRPr="00AA089A" w:rsidTr="00672431">
        <w:trPr>
          <w:trHeight w:hRule="exact" w:val="39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94731" w:rsidP="00D94731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Rede de Voleibol Oficial (incluindo cordas)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35774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D61B0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D94731" w:rsidRPr="00AA089A" w:rsidTr="00672431">
        <w:trPr>
          <w:trHeight w:hRule="exact" w:val="397"/>
        </w:trPr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94731" w:rsidP="00D35774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Protetores de mastros</w:t>
            </w:r>
            <w:r w:rsidR="00D35774"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(adesivados com a logomarca da SEJUV)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Par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35774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0</w:t>
            </w:r>
            <w:r w:rsidR="00D61B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4731" w:rsidRPr="00AA089A" w:rsidTr="00672431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94731" w:rsidP="00D94731">
            <w:pPr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Placar de Mesa – placar marcador de pontos para mesa de arbitragem, com marcação de gols/pontos e marcação de faltas/sets, com alcance de no mínimo 31 pontos/gols, portátil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35774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1</w:t>
            </w:r>
            <w:r w:rsidR="00AB2A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94731" w:rsidRPr="00AA089A" w:rsidTr="00672431">
        <w:trPr>
          <w:trHeight w:hRule="exact" w:val="397"/>
        </w:trPr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94731" w:rsidP="00D94731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Antenas de Voleibol Oficial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Par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35774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0</w:t>
            </w:r>
            <w:r w:rsidR="00D61B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94731" w:rsidRPr="00AA089A" w:rsidTr="00672431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94731" w:rsidP="00D35774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Fita adesiva de sinalização - Rolo de fita adesiva acrílica de alta resist</w:t>
            </w:r>
            <w:r w:rsidR="00D35774"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ência para demarcação de solo n cor</w:t>
            </w: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branca com 5 cm de largura x 30 m de comprimento (tapetes/quadras esportivas).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35774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D94731" w:rsidRPr="00AA089A" w:rsidTr="00672431">
        <w:trPr>
          <w:trHeight w:val="688"/>
        </w:trPr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94731" w:rsidP="00D94731">
            <w:pPr>
              <w:pStyle w:val="Ttulo1"/>
              <w:shd w:val="clear" w:color="auto" w:fill="FFFFFF"/>
              <w:jc w:val="both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b w:val="0"/>
                <w:sz w:val="24"/>
                <w:szCs w:val="24"/>
              </w:rPr>
              <w:t>Fita adesiva dupla face - Rolo de fita adesiva dupla face VHB para uso interno transparente 19 x 5m.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35774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D94731" w:rsidRPr="00AA089A" w:rsidTr="00672431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94731" w:rsidP="00D94731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Bomba de inflar - Com válvula de dupla ação.</w:t>
            </w:r>
            <w:r w:rsidRPr="00AA089A">
              <w:rPr>
                <w:rFonts w:ascii="Times New Roman" w:hAnsi="Times New Roman"/>
                <w:sz w:val="24"/>
                <w:szCs w:val="24"/>
              </w:rPr>
              <w:t xml:space="preserve"> 100% </w:t>
            </w: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polipropileno</w:t>
            </w:r>
            <w:r w:rsidRPr="00AA089A">
              <w:rPr>
                <w:rFonts w:ascii="Times New Roman" w:hAnsi="Times New Roman"/>
                <w:sz w:val="24"/>
                <w:szCs w:val="24"/>
              </w:rPr>
              <w:t>, mangueira rosqueável com bico e agulha para inflar bolas.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AA089A" w:rsidRDefault="00D94731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AA089A" w:rsidRDefault="00D35774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380DCF" w:rsidRPr="00AA089A" w:rsidTr="0067243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CF" w:rsidRPr="00AA089A" w:rsidRDefault="00EF023C" w:rsidP="00EF023C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Peteca</w:t>
            </w:r>
            <w:r w:rsidR="00380DCF"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oficial </w:t>
            </w:r>
            <w:r w:rsidR="00380DCF"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de Badminton</w:t>
            </w: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80DCF"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com penas</w:t>
            </w: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. Tubo com 12 petecas.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DCF" w:rsidRPr="00AA089A" w:rsidRDefault="00380DCF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DCF" w:rsidRPr="00AA089A" w:rsidRDefault="00EF023C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</w:tr>
      <w:tr w:rsidR="00380DCF" w:rsidRPr="00AA089A" w:rsidTr="00672431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CF" w:rsidRPr="00AA089A" w:rsidRDefault="00EF023C" w:rsidP="00D94731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Bolinha</w:t>
            </w:r>
            <w:r w:rsidR="00380DCF"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oficial </w:t>
            </w:r>
            <w:r w:rsidR="00380DCF"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de Tênis de Mesa</w:t>
            </w: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. Saco com 50 bolinhas.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DCF" w:rsidRPr="00AA089A" w:rsidRDefault="00380DCF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Unidade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DCF" w:rsidRPr="00AA089A" w:rsidRDefault="00EF023C" w:rsidP="00D9473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</w:tr>
    </w:tbl>
    <w:p w:rsidR="00D94731" w:rsidRPr="00AA089A" w:rsidRDefault="00D94731" w:rsidP="00672431">
      <w:pPr>
        <w:pStyle w:val="PargrafodaLista"/>
        <w:numPr>
          <w:ilvl w:val="2"/>
          <w:numId w:val="20"/>
        </w:numPr>
        <w:jc w:val="both"/>
        <w:rPr>
          <w:sz w:val="24"/>
          <w:szCs w:val="24"/>
        </w:rPr>
      </w:pPr>
      <w:r w:rsidRPr="00AA089A">
        <w:rPr>
          <w:sz w:val="24"/>
          <w:szCs w:val="24"/>
        </w:rPr>
        <w:t>O material esportivo deverá ser utilizado atendendo desde a primeira até a última fase da competição, devendo ser substituído em caso de extravio e/ou necessidade do evento.</w:t>
      </w:r>
    </w:p>
    <w:p w:rsidR="000D2655" w:rsidRPr="00AA089A" w:rsidRDefault="00D94731" w:rsidP="00672431">
      <w:pPr>
        <w:pStyle w:val="PargrafodaLista"/>
        <w:widowControl/>
        <w:numPr>
          <w:ilvl w:val="2"/>
          <w:numId w:val="20"/>
        </w:numPr>
        <w:autoSpaceDE/>
        <w:autoSpaceDN/>
        <w:spacing w:line="240" w:lineRule="auto"/>
        <w:jc w:val="both"/>
        <w:rPr>
          <w:sz w:val="24"/>
          <w:szCs w:val="24"/>
        </w:rPr>
      </w:pPr>
      <w:r w:rsidRPr="00AA089A">
        <w:rPr>
          <w:sz w:val="24"/>
          <w:szCs w:val="24"/>
        </w:rPr>
        <w:t>Todo o material esportivo deverá ser entregue na SEJUV após o término do evento.</w:t>
      </w:r>
    </w:p>
    <w:p w:rsidR="00D94731" w:rsidRPr="00AA089A" w:rsidRDefault="00D94731" w:rsidP="000D2655">
      <w:pPr>
        <w:pStyle w:val="PargrafodaLista"/>
        <w:widowControl/>
        <w:autoSpaceDE/>
        <w:autoSpaceDN/>
        <w:spacing w:line="240" w:lineRule="auto"/>
        <w:ind w:left="2130"/>
        <w:jc w:val="both"/>
        <w:rPr>
          <w:sz w:val="24"/>
          <w:szCs w:val="24"/>
        </w:rPr>
      </w:pPr>
      <w:r w:rsidRPr="00AA089A">
        <w:rPr>
          <w:sz w:val="24"/>
          <w:szCs w:val="24"/>
        </w:rPr>
        <w:t xml:space="preserve"> </w:t>
      </w:r>
    </w:p>
    <w:p w:rsidR="00D94731" w:rsidRPr="00AA089A" w:rsidRDefault="00D94731" w:rsidP="00672431">
      <w:pPr>
        <w:pStyle w:val="PargrafodaLista"/>
        <w:numPr>
          <w:ilvl w:val="1"/>
          <w:numId w:val="20"/>
        </w:numPr>
        <w:jc w:val="both"/>
        <w:rPr>
          <w:b/>
          <w:sz w:val="24"/>
          <w:szCs w:val="24"/>
        </w:rPr>
      </w:pPr>
      <w:r w:rsidRPr="00AA089A">
        <w:rPr>
          <w:b/>
          <w:sz w:val="24"/>
          <w:szCs w:val="24"/>
        </w:rPr>
        <w:t xml:space="preserve">Confecção de Medalhas e Troféus </w:t>
      </w:r>
    </w:p>
    <w:p w:rsidR="00D94731" w:rsidRPr="00AA089A" w:rsidRDefault="00D94731" w:rsidP="00D94731">
      <w:pPr>
        <w:pStyle w:val="PargrafodaLista"/>
        <w:ind w:left="1425"/>
        <w:jc w:val="both"/>
        <w:rPr>
          <w:b/>
          <w:sz w:val="24"/>
          <w:szCs w:val="24"/>
        </w:rPr>
      </w:pPr>
    </w:p>
    <w:p w:rsidR="00D94731" w:rsidRPr="00AA089A" w:rsidRDefault="00D94731" w:rsidP="00672431">
      <w:pPr>
        <w:pStyle w:val="PargrafodaLista"/>
        <w:numPr>
          <w:ilvl w:val="2"/>
          <w:numId w:val="20"/>
        </w:numPr>
        <w:jc w:val="both"/>
        <w:rPr>
          <w:sz w:val="24"/>
          <w:szCs w:val="24"/>
        </w:rPr>
      </w:pPr>
      <w:r w:rsidRPr="00AA089A">
        <w:rPr>
          <w:sz w:val="24"/>
          <w:szCs w:val="24"/>
        </w:rPr>
        <w:t xml:space="preserve">As premiações dos Jogos </w:t>
      </w:r>
      <w:r w:rsidR="005B7CA3" w:rsidRPr="00AA089A">
        <w:rPr>
          <w:sz w:val="24"/>
          <w:szCs w:val="24"/>
        </w:rPr>
        <w:t>Abertos do Ceará</w:t>
      </w:r>
      <w:r w:rsidRPr="00AA089A">
        <w:rPr>
          <w:sz w:val="24"/>
          <w:szCs w:val="24"/>
        </w:rPr>
        <w:t xml:space="preserve"> serão compostas de troféus e medalhas.</w:t>
      </w:r>
    </w:p>
    <w:p w:rsidR="00D94731" w:rsidRPr="00AA089A" w:rsidRDefault="00D94731" w:rsidP="00D94731">
      <w:pPr>
        <w:pStyle w:val="PargrafodaLista"/>
        <w:ind w:left="2130"/>
        <w:jc w:val="both"/>
        <w:rPr>
          <w:sz w:val="24"/>
          <w:szCs w:val="24"/>
        </w:rPr>
      </w:pPr>
    </w:p>
    <w:p w:rsidR="001E0D27" w:rsidRPr="00AA089A" w:rsidRDefault="00D94731" w:rsidP="00672431">
      <w:pPr>
        <w:pStyle w:val="PargrafodaLista"/>
        <w:numPr>
          <w:ilvl w:val="2"/>
          <w:numId w:val="20"/>
        </w:numPr>
        <w:jc w:val="both"/>
        <w:rPr>
          <w:sz w:val="24"/>
          <w:szCs w:val="24"/>
        </w:rPr>
      </w:pPr>
      <w:r w:rsidRPr="00AA089A">
        <w:rPr>
          <w:sz w:val="24"/>
          <w:szCs w:val="24"/>
        </w:rPr>
        <w:t>As premiações serão oferecidas de acordo com o seguinte critério:</w:t>
      </w:r>
    </w:p>
    <w:p w:rsidR="00EF023C" w:rsidRPr="00AA089A" w:rsidRDefault="00EF023C" w:rsidP="00EF023C">
      <w:pPr>
        <w:jc w:val="both"/>
        <w:rPr>
          <w:rFonts w:ascii="Times New Roman" w:hAnsi="Times New Roman"/>
          <w:sz w:val="24"/>
          <w:szCs w:val="24"/>
        </w:rPr>
      </w:pPr>
    </w:p>
    <w:p w:rsidR="00D94731" w:rsidRPr="00AA089A" w:rsidRDefault="00D94731" w:rsidP="00672431">
      <w:pPr>
        <w:pStyle w:val="PargrafodaLista"/>
        <w:numPr>
          <w:ilvl w:val="3"/>
          <w:numId w:val="20"/>
        </w:numPr>
        <w:jc w:val="both"/>
        <w:rPr>
          <w:b/>
          <w:sz w:val="24"/>
          <w:szCs w:val="24"/>
        </w:rPr>
      </w:pPr>
      <w:r w:rsidRPr="00AA089A">
        <w:rPr>
          <w:b/>
          <w:sz w:val="24"/>
          <w:szCs w:val="24"/>
        </w:rPr>
        <w:t xml:space="preserve">Fase Estadual </w:t>
      </w:r>
    </w:p>
    <w:p w:rsidR="00D94731" w:rsidRPr="00AA089A" w:rsidRDefault="005B7CA3" w:rsidP="000F2B1B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>Futsal, basquete e vôlei: 13</w:t>
      </w:r>
      <w:r w:rsidR="00D94731" w:rsidRPr="00AA089A">
        <w:rPr>
          <w:rFonts w:ascii="Times New Roman" w:hAnsi="Times New Roman"/>
          <w:sz w:val="24"/>
          <w:szCs w:val="24"/>
        </w:rPr>
        <w:t xml:space="preserve"> medalhas e </w:t>
      </w:r>
      <w:r w:rsidRPr="00AA089A">
        <w:rPr>
          <w:rFonts w:ascii="Times New Roman" w:hAnsi="Times New Roman"/>
          <w:sz w:val="24"/>
          <w:szCs w:val="24"/>
        </w:rPr>
        <w:t>01</w:t>
      </w:r>
      <w:r w:rsidR="00D94731" w:rsidRPr="00AA089A">
        <w:rPr>
          <w:rFonts w:ascii="Times New Roman" w:hAnsi="Times New Roman"/>
          <w:sz w:val="24"/>
          <w:szCs w:val="24"/>
        </w:rPr>
        <w:t xml:space="preserve"> troféu para as equipes primeiras, segundas e terceiras colocadas.</w:t>
      </w:r>
    </w:p>
    <w:p w:rsidR="00D94731" w:rsidRPr="00AA089A" w:rsidRDefault="005B7CA3" w:rsidP="000F2B1B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>Handebol: 15</w:t>
      </w:r>
      <w:r w:rsidR="00D94731" w:rsidRPr="00AA089A">
        <w:rPr>
          <w:rFonts w:ascii="Times New Roman" w:hAnsi="Times New Roman"/>
          <w:sz w:val="24"/>
          <w:szCs w:val="24"/>
        </w:rPr>
        <w:t xml:space="preserve"> medalhas e </w:t>
      </w:r>
      <w:r w:rsidRPr="00AA089A">
        <w:rPr>
          <w:rFonts w:ascii="Times New Roman" w:hAnsi="Times New Roman"/>
          <w:sz w:val="24"/>
          <w:szCs w:val="24"/>
        </w:rPr>
        <w:t>01</w:t>
      </w:r>
      <w:r w:rsidR="00D94731" w:rsidRPr="00AA089A">
        <w:rPr>
          <w:rFonts w:ascii="Times New Roman" w:hAnsi="Times New Roman"/>
          <w:sz w:val="24"/>
          <w:szCs w:val="24"/>
        </w:rPr>
        <w:t xml:space="preserve"> troféu para as equipes primeiras, segundas e terceiras colocadas.</w:t>
      </w:r>
    </w:p>
    <w:p w:rsidR="001E0D27" w:rsidRPr="00AA089A" w:rsidRDefault="009C7DC8" w:rsidP="000F2B1B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>Badminton: 1</w:t>
      </w:r>
      <w:r w:rsidR="001E0D27" w:rsidRPr="00AA089A">
        <w:rPr>
          <w:rFonts w:ascii="Times New Roman" w:hAnsi="Times New Roman"/>
          <w:sz w:val="24"/>
          <w:szCs w:val="24"/>
        </w:rPr>
        <w:t xml:space="preserve"> medalha para os atletas primeiros, segundos  e terceiros colocados.</w:t>
      </w:r>
    </w:p>
    <w:p w:rsidR="001E0D27" w:rsidRPr="00AA089A" w:rsidRDefault="001E0D27" w:rsidP="000F2B1B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lastRenderedPageBreak/>
        <w:t>Tênis de Mesa</w:t>
      </w:r>
      <w:r w:rsidR="009C7DC8" w:rsidRPr="00AA089A">
        <w:rPr>
          <w:rFonts w:ascii="Times New Roman" w:hAnsi="Times New Roman"/>
          <w:sz w:val="24"/>
          <w:szCs w:val="24"/>
        </w:rPr>
        <w:t>: 1</w:t>
      </w:r>
      <w:r w:rsidRPr="00AA089A">
        <w:rPr>
          <w:rFonts w:ascii="Times New Roman" w:hAnsi="Times New Roman"/>
          <w:sz w:val="24"/>
          <w:szCs w:val="24"/>
        </w:rPr>
        <w:t xml:space="preserve"> medalha para os atletas primeiros, segundos e terceiros </w:t>
      </w:r>
      <w:r w:rsidR="00806095" w:rsidRPr="00AA089A">
        <w:rPr>
          <w:rFonts w:ascii="Times New Roman" w:hAnsi="Times New Roman"/>
          <w:sz w:val="24"/>
          <w:szCs w:val="24"/>
        </w:rPr>
        <w:t>colocados.</w:t>
      </w:r>
    </w:p>
    <w:p w:rsidR="00D94731" w:rsidRPr="00AA089A" w:rsidRDefault="00D94731" w:rsidP="00672431">
      <w:pPr>
        <w:pStyle w:val="PargrafodaLista"/>
        <w:numPr>
          <w:ilvl w:val="2"/>
          <w:numId w:val="20"/>
        </w:numPr>
        <w:jc w:val="both"/>
        <w:rPr>
          <w:sz w:val="24"/>
          <w:szCs w:val="24"/>
        </w:rPr>
      </w:pPr>
      <w:r w:rsidRPr="00AA089A">
        <w:rPr>
          <w:sz w:val="24"/>
          <w:szCs w:val="24"/>
        </w:rPr>
        <w:t>Caso não haja competição da modalidade, não haverá entrega de premiação.</w:t>
      </w:r>
    </w:p>
    <w:p w:rsidR="00D94731" w:rsidRPr="00AA089A" w:rsidRDefault="00D94731" w:rsidP="00672431">
      <w:pPr>
        <w:pStyle w:val="PargrafodaLista"/>
        <w:numPr>
          <w:ilvl w:val="2"/>
          <w:numId w:val="20"/>
        </w:numPr>
        <w:jc w:val="both"/>
        <w:rPr>
          <w:sz w:val="24"/>
          <w:szCs w:val="24"/>
        </w:rPr>
      </w:pPr>
      <w:r w:rsidRPr="00AA089A">
        <w:rPr>
          <w:sz w:val="24"/>
          <w:szCs w:val="24"/>
        </w:rPr>
        <w:t>As medalhas e troféus seguirão as seguintes especificações:</w:t>
      </w:r>
    </w:p>
    <w:p w:rsidR="005B7CA3" w:rsidRPr="00AA089A" w:rsidRDefault="005B7CA3" w:rsidP="005B7CA3">
      <w:pPr>
        <w:pStyle w:val="PargrafodaLista"/>
        <w:ind w:left="2130"/>
        <w:jc w:val="both"/>
        <w:rPr>
          <w:sz w:val="24"/>
          <w:szCs w:val="24"/>
        </w:rPr>
      </w:pPr>
    </w:p>
    <w:tbl>
      <w:tblPr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932"/>
      </w:tblGrid>
      <w:tr w:rsidR="00D94731" w:rsidRPr="00AA089A" w:rsidTr="000D2655">
        <w:trPr>
          <w:trHeight w:val="371"/>
        </w:trPr>
        <w:tc>
          <w:tcPr>
            <w:tcW w:w="5529" w:type="dxa"/>
            <w:shd w:val="clear" w:color="auto" w:fill="FABF8F"/>
            <w:vAlign w:val="center"/>
          </w:tcPr>
          <w:p w:rsidR="00D94731" w:rsidRPr="00AA089A" w:rsidRDefault="00D94731" w:rsidP="00594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ESPECIFICAÇÃO</w:t>
            </w:r>
          </w:p>
        </w:tc>
        <w:tc>
          <w:tcPr>
            <w:tcW w:w="1559" w:type="dxa"/>
            <w:shd w:val="clear" w:color="auto" w:fill="FABF8F"/>
            <w:vAlign w:val="center"/>
          </w:tcPr>
          <w:p w:rsidR="00D94731" w:rsidRPr="00AA089A" w:rsidRDefault="00D94731" w:rsidP="00594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UNIDADE DE MEDIDA</w:t>
            </w:r>
          </w:p>
        </w:tc>
        <w:tc>
          <w:tcPr>
            <w:tcW w:w="1932" w:type="dxa"/>
            <w:shd w:val="clear" w:color="auto" w:fill="FABF8F"/>
            <w:vAlign w:val="center"/>
          </w:tcPr>
          <w:p w:rsidR="00D94731" w:rsidRPr="00AA089A" w:rsidRDefault="00D94731" w:rsidP="005949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ESTIMATIVA</w:t>
            </w:r>
          </w:p>
        </w:tc>
      </w:tr>
      <w:tr w:rsidR="00D94731" w:rsidRPr="00AA089A" w:rsidTr="000D2655">
        <w:trPr>
          <w:trHeight w:val="1230"/>
        </w:trPr>
        <w:tc>
          <w:tcPr>
            <w:tcW w:w="5529" w:type="dxa"/>
            <w:shd w:val="clear" w:color="auto" w:fill="FFFFFF"/>
            <w:vAlign w:val="center"/>
          </w:tcPr>
          <w:p w:rsidR="00D94731" w:rsidRPr="00AA089A" w:rsidRDefault="00380DCF" w:rsidP="00380D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Medalha - E</w:t>
            </w:r>
            <w:r w:rsidR="00D94731" w:rsidRPr="00AA089A">
              <w:rPr>
                <w:rFonts w:ascii="Times New Roman" w:hAnsi="Times New Roman"/>
                <w:sz w:val="24"/>
                <w:szCs w:val="24"/>
              </w:rPr>
              <w:t xml:space="preserve">m metal fundido, com 8 cm de diâmetro, contendo a logomarca da </w:t>
            </w:r>
            <w:r w:rsidR="00D94731" w:rsidRPr="00AA089A">
              <w:rPr>
                <w:rFonts w:ascii="Times New Roman" w:hAnsi="Times New Roman"/>
                <w:bCs/>
                <w:sz w:val="24"/>
                <w:szCs w:val="24"/>
              </w:rPr>
              <w:t xml:space="preserve">Secretaria do Esporte e Juventude do Estado do Ceará na fita </w:t>
            </w:r>
            <w:r w:rsidR="00D94731" w:rsidRPr="00AA089A">
              <w:rPr>
                <w:rFonts w:ascii="Times New Roman" w:hAnsi="Times New Roman"/>
                <w:sz w:val="24"/>
                <w:szCs w:val="24"/>
              </w:rPr>
              <w:t xml:space="preserve">e dos Jogos </w:t>
            </w:r>
            <w:r w:rsidR="00E04965" w:rsidRPr="00AA089A">
              <w:rPr>
                <w:rFonts w:ascii="Times New Roman" w:hAnsi="Times New Roman"/>
                <w:sz w:val="24"/>
                <w:szCs w:val="24"/>
              </w:rPr>
              <w:t>Abertos</w:t>
            </w:r>
            <w:r w:rsidR="00D94731" w:rsidRPr="00AA089A">
              <w:rPr>
                <w:rFonts w:ascii="Times New Roman" w:hAnsi="Times New Roman"/>
                <w:sz w:val="24"/>
                <w:szCs w:val="24"/>
              </w:rPr>
              <w:t xml:space="preserve"> do Ceará, fita personalizada de no mínimo  2,5 cm de espessura. As medalhas serão divididas em ouro, prata e bronze </w:t>
            </w:r>
            <w:r w:rsidRPr="00AA089A">
              <w:rPr>
                <w:rFonts w:ascii="Times New Roman" w:hAnsi="Times New Roman"/>
                <w:sz w:val="24"/>
                <w:szCs w:val="24"/>
              </w:rPr>
              <w:t>com o nome da etapa em seu verso</w:t>
            </w:r>
            <w:r w:rsidR="00D94731" w:rsidRPr="00AA0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D94731" w:rsidRPr="00AA089A" w:rsidRDefault="00D94731" w:rsidP="00D9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4731" w:rsidRPr="00AA089A" w:rsidRDefault="00D94731" w:rsidP="00E049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731" w:rsidRPr="00AA089A" w:rsidRDefault="00D94731" w:rsidP="00D9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D94731" w:rsidRPr="00AA089A" w:rsidRDefault="0059494D" w:rsidP="00D9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EF023C" w:rsidRPr="00AA08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4731" w:rsidRPr="00AA089A" w:rsidTr="000D2655">
        <w:trPr>
          <w:trHeight w:val="1230"/>
        </w:trPr>
        <w:tc>
          <w:tcPr>
            <w:tcW w:w="5529" w:type="dxa"/>
            <w:shd w:val="clear" w:color="auto" w:fill="FFFFFF"/>
            <w:vAlign w:val="center"/>
          </w:tcPr>
          <w:p w:rsidR="00D94731" w:rsidRPr="00AA089A" w:rsidRDefault="00D94731" w:rsidP="00380D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 xml:space="preserve">Troféu - De 30 cm de altura, </w:t>
            </w:r>
            <w:r w:rsidR="00380DCF" w:rsidRPr="00AA089A">
              <w:rPr>
                <w:rFonts w:ascii="Times New Roman" w:hAnsi="Times New Roman"/>
                <w:sz w:val="24"/>
                <w:szCs w:val="24"/>
              </w:rPr>
              <w:t>com qualidade igual ou superior a</w:t>
            </w:r>
            <w:r w:rsidRPr="00AA089A">
              <w:rPr>
                <w:rFonts w:ascii="Times New Roman" w:hAnsi="Times New Roman"/>
                <w:sz w:val="24"/>
                <w:szCs w:val="24"/>
              </w:rPr>
              <w:t xml:space="preserve"> MDF, com logomarca da </w:t>
            </w:r>
            <w:r w:rsidRPr="00AA089A">
              <w:rPr>
                <w:rFonts w:ascii="Times New Roman" w:hAnsi="Times New Roman"/>
                <w:bCs/>
                <w:sz w:val="24"/>
                <w:szCs w:val="24"/>
              </w:rPr>
              <w:t>Secretaria do Esporte e Juventude do Estado do Ceará</w:t>
            </w:r>
            <w:r w:rsidRPr="00AA089A">
              <w:rPr>
                <w:rFonts w:ascii="Times New Roman" w:hAnsi="Times New Roman"/>
                <w:sz w:val="24"/>
                <w:szCs w:val="24"/>
              </w:rPr>
              <w:t xml:space="preserve"> e dos Jogos </w:t>
            </w:r>
            <w:r w:rsidR="00E04965" w:rsidRPr="00AA089A">
              <w:rPr>
                <w:rFonts w:ascii="Times New Roman" w:hAnsi="Times New Roman"/>
                <w:sz w:val="24"/>
                <w:szCs w:val="24"/>
              </w:rPr>
              <w:t>Abertos</w:t>
            </w:r>
            <w:r w:rsidRPr="00AA089A">
              <w:rPr>
                <w:rFonts w:ascii="Times New Roman" w:hAnsi="Times New Roman"/>
                <w:sz w:val="24"/>
                <w:szCs w:val="24"/>
              </w:rPr>
              <w:t xml:space="preserve"> do Ceará </w:t>
            </w:r>
            <w:r w:rsidR="00E04965" w:rsidRPr="00AA089A">
              <w:rPr>
                <w:rFonts w:ascii="Times New Roman" w:hAnsi="Times New Roman"/>
                <w:sz w:val="24"/>
                <w:szCs w:val="24"/>
              </w:rPr>
              <w:t xml:space="preserve">com </w:t>
            </w:r>
            <w:r w:rsidRPr="00AA089A">
              <w:rPr>
                <w:rFonts w:ascii="Times New Roman" w:hAnsi="Times New Roman"/>
                <w:sz w:val="24"/>
                <w:szCs w:val="24"/>
              </w:rPr>
              <w:t>descrição da</w:t>
            </w:r>
            <w:r w:rsidR="00380DCF" w:rsidRPr="00AA089A">
              <w:rPr>
                <w:rFonts w:ascii="Times New Roman" w:hAnsi="Times New Roman"/>
                <w:sz w:val="24"/>
                <w:szCs w:val="24"/>
              </w:rPr>
              <w:t xml:space="preserve"> modalidade, categoria, naipe e </w:t>
            </w:r>
            <w:r w:rsidRPr="00AA089A">
              <w:rPr>
                <w:rFonts w:ascii="Times New Roman" w:hAnsi="Times New Roman"/>
                <w:sz w:val="24"/>
                <w:szCs w:val="24"/>
              </w:rPr>
              <w:t>colocação.</w:t>
            </w:r>
          </w:p>
        </w:tc>
        <w:tc>
          <w:tcPr>
            <w:tcW w:w="1559" w:type="dxa"/>
            <w:shd w:val="clear" w:color="auto" w:fill="FFFFFF"/>
          </w:tcPr>
          <w:p w:rsidR="00D94731" w:rsidRPr="00AA089A" w:rsidRDefault="00D94731" w:rsidP="00E049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4731" w:rsidRPr="00AA089A" w:rsidRDefault="00D94731" w:rsidP="00D9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D94731" w:rsidRPr="00AA089A" w:rsidRDefault="00EF023C" w:rsidP="00D9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D94731" w:rsidRPr="00AA089A" w:rsidRDefault="00D94731" w:rsidP="00D94731">
      <w:pPr>
        <w:jc w:val="both"/>
        <w:rPr>
          <w:rFonts w:ascii="Times New Roman" w:hAnsi="Times New Roman"/>
          <w:sz w:val="24"/>
          <w:szCs w:val="24"/>
        </w:rPr>
      </w:pPr>
    </w:p>
    <w:p w:rsidR="00D94731" w:rsidRPr="00AA089A" w:rsidRDefault="00D94731" w:rsidP="00672431">
      <w:pPr>
        <w:pStyle w:val="PargrafodaLista"/>
        <w:numPr>
          <w:ilvl w:val="2"/>
          <w:numId w:val="20"/>
        </w:numPr>
        <w:jc w:val="both"/>
        <w:rPr>
          <w:sz w:val="24"/>
          <w:szCs w:val="24"/>
        </w:rPr>
      </w:pPr>
      <w:r w:rsidRPr="00AA089A">
        <w:rPr>
          <w:sz w:val="24"/>
          <w:szCs w:val="24"/>
        </w:rPr>
        <w:t>A convenente ficará responsável pela apresentação da arte e layout de todas as peças (medalhas e troféus) para prévia aprovação da concedente.</w:t>
      </w:r>
    </w:p>
    <w:p w:rsidR="00D94731" w:rsidRPr="00AA089A" w:rsidRDefault="00D94731" w:rsidP="00672431">
      <w:pPr>
        <w:pStyle w:val="PargrafodaLista"/>
        <w:numPr>
          <w:ilvl w:val="2"/>
          <w:numId w:val="20"/>
        </w:numPr>
        <w:jc w:val="both"/>
        <w:rPr>
          <w:sz w:val="24"/>
          <w:szCs w:val="24"/>
        </w:rPr>
      </w:pPr>
      <w:r w:rsidRPr="00AA089A">
        <w:rPr>
          <w:sz w:val="24"/>
          <w:szCs w:val="24"/>
        </w:rPr>
        <w:t xml:space="preserve">É de responsabilidade da convenente a separação </w:t>
      </w:r>
      <w:r w:rsidR="00DA1D13" w:rsidRPr="00AA089A">
        <w:rPr>
          <w:sz w:val="24"/>
          <w:szCs w:val="24"/>
        </w:rPr>
        <w:t xml:space="preserve">e organização </w:t>
      </w:r>
      <w:r w:rsidRPr="00AA089A">
        <w:rPr>
          <w:sz w:val="24"/>
          <w:szCs w:val="24"/>
        </w:rPr>
        <w:t xml:space="preserve">das medalhas e troféus </w:t>
      </w:r>
      <w:r w:rsidR="00DA1D13" w:rsidRPr="00AA089A">
        <w:rPr>
          <w:sz w:val="24"/>
          <w:szCs w:val="24"/>
        </w:rPr>
        <w:t>na solenidade de premiação da</w:t>
      </w:r>
      <w:r w:rsidR="00F2016D" w:rsidRPr="00AA089A">
        <w:rPr>
          <w:sz w:val="24"/>
          <w:szCs w:val="24"/>
        </w:rPr>
        <w:t xml:space="preserve"> </w:t>
      </w:r>
      <w:r w:rsidR="00DA1D13" w:rsidRPr="00AA089A">
        <w:rPr>
          <w:sz w:val="24"/>
          <w:szCs w:val="24"/>
        </w:rPr>
        <w:t>etapa</w:t>
      </w:r>
      <w:r w:rsidRPr="00AA089A">
        <w:rPr>
          <w:sz w:val="24"/>
          <w:szCs w:val="24"/>
        </w:rPr>
        <w:t xml:space="preserve"> Estadual da competição.</w:t>
      </w:r>
    </w:p>
    <w:p w:rsidR="00D94731" w:rsidRPr="00AA089A" w:rsidRDefault="00D94731" w:rsidP="00D94731">
      <w:pPr>
        <w:jc w:val="both"/>
        <w:rPr>
          <w:rFonts w:ascii="Times New Roman" w:hAnsi="Times New Roman"/>
          <w:sz w:val="24"/>
          <w:szCs w:val="24"/>
        </w:rPr>
      </w:pPr>
    </w:p>
    <w:p w:rsidR="00D94731" w:rsidRPr="00AA089A" w:rsidRDefault="00D94731" w:rsidP="00672431">
      <w:pPr>
        <w:pStyle w:val="PargrafodaLista"/>
        <w:numPr>
          <w:ilvl w:val="1"/>
          <w:numId w:val="20"/>
        </w:numPr>
        <w:jc w:val="both"/>
        <w:rPr>
          <w:b/>
          <w:sz w:val="24"/>
          <w:szCs w:val="24"/>
        </w:rPr>
      </w:pPr>
      <w:r w:rsidRPr="00AA089A">
        <w:rPr>
          <w:b/>
          <w:sz w:val="24"/>
          <w:szCs w:val="24"/>
        </w:rPr>
        <w:t>Serviços de Produção do Evento</w:t>
      </w:r>
    </w:p>
    <w:p w:rsidR="00D94731" w:rsidRPr="00AA089A" w:rsidRDefault="00D94731" w:rsidP="00D94731">
      <w:pPr>
        <w:pStyle w:val="PargrafodaLista"/>
        <w:ind w:left="1425"/>
        <w:jc w:val="both"/>
        <w:rPr>
          <w:b/>
          <w:sz w:val="24"/>
          <w:szCs w:val="24"/>
        </w:rPr>
      </w:pPr>
    </w:p>
    <w:p w:rsidR="00D94731" w:rsidRPr="00AA089A" w:rsidRDefault="0042568B" w:rsidP="0042568B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8.4.1 Toda</w:t>
      </w:r>
      <w:r w:rsidR="00D94731" w:rsidRPr="00AA089A">
        <w:rPr>
          <w:sz w:val="24"/>
          <w:szCs w:val="24"/>
        </w:rPr>
        <w:t xml:space="preserve"> a parte operacional de produção estrutural e t</w:t>
      </w:r>
      <w:r w:rsidR="00DA1D13" w:rsidRPr="00AA089A">
        <w:rPr>
          <w:sz w:val="24"/>
          <w:szCs w:val="24"/>
        </w:rPr>
        <w:t>écnica deve ficar por conta da c</w:t>
      </w:r>
      <w:r w:rsidR="00D94731" w:rsidRPr="00AA089A">
        <w:rPr>
          <w:sz w:val="24"/>
          <w:szCs w:val="24"/>
        </w:rPr>
        <w:t>onvenente para, em contato direto com os técnicos da SEJUV que fiscalizarão o cumprimento dos serviços, conseguirem entregar um produto de qualidade.</w:t>
      </w:r>
      <w:r w:rsidR="00E04965" w:rsidRPr="00AA089A">
        <w:rPr>
          <w:sz w:val="24"/>
          <w:szCs w:val="24"/>
        </w:rPr>
        <w:t xml:space="preserve"> </w:t>
      </w:r>
    </w:p>
    <w:p w:rsidR="00D94731" w:rsidRPr="00AA089A" w:rsidRDefault="00D94731" w:rsidP="00D94731">
      <w:pPr>
        <w:pStyle w:val="PargrafodaLista"/>
        <w:ind w:left="2130"/>
        <w:jc w:val="both"/>
        <w:rPr>
          <w:sz w:val="24"/>
          <w:szCs w:val="24"/>
        </w:rPr>
      </w:pPr>
    </w:p>
    <w:p w:rsidR="00D94731" w:rsidRPr="00AA089A" w:rsidRDefault="000F2B1B" w:rsidP="000F2B1B">
      <w:pPr>
        <w:pStyle w:val="PargrafodaLista"/>
        <w:ind w:left="2127" w:hanging="2127"/>
        <w:jc w:val="both"/>
        <w:rPr>
          <w:sz w:val="24"/>
          <w:szCs w:val="24"/>
        </w:rPr>
      </w:pPr>
      <w:r w:rsidRPr="00AA089A">
        <w:rPr>
          <w:sz w:val="24"/>
          <w:szCs w:val="24"/>
        </w:rPr>
        <w:t>8.4.2</w:t>
      </w:r>
      <w:r w:rsidR="00A0569E" w:rsidRPr="00AA089A">
        <w:rPr>
          <w:sz w:val="24"/>
          <w:szCs w:val="24"/>
        </w:rPr>
        <w:t xml:space="preserve"> </w:t>
      </w:r>
      <w:r w:rsidR="00D94731" w:rsidRPr="00AA089A">
        <w:rPr>
          <w:sz w:val="24"/>
          <w:szCs w:val="24"/>
        </w:rPr>
        <w:t>Os serviços de produção do evento envolvem as seguintes áreas funcionais:</w:t>
      </w:r>
    </w:p>
    <w:p w:rsidR="00D15166" w:rsidRPr="00AA089A" w:rsidRDefault="00D15166" w:rsidP="00A0569E">
      <w:pPr>
        <w:pStyle w:val="PargrafodaLista"/>
        <w:ind w:left="2127" w:hanging="709"/>
        <w:jc w:val="both"/>
        <w:rPr>
          <w:sz w:val="24"/>
          <w:szCs w:val="24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1"/>
        <w:gridCol w:w="1430"/>
        <w:gridCol w:w="1842"/>
      </w:tblGrid>
      <w:tr w:rsidR="00D15166" w:rsidRPr="00AA089A" w:rsidTr="00D15166">
        <w:tc>
          <w:tcPr>
            <w:tcW w:w="5804" w:type="dxa"/>
            <w:shd w:val="clear" w:color="auto" w:fill="FBD4B4"/>
          </w:tcPr>
          <w:p w:rsidR="00D15166" w:rsidRPr="00AA089A" w:rsidRDefault="00973573" w:rsidP="00D15166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AA089A">
              <w:rPr>
                <w:b/>
                <w:sz w:val="24"/>
                <w:szCs w:val="24"/>
              </w:rPr>
              <w:t>Produção do Evento</w:t>
            </w:r>
          </w:p>
        </w:tc>
        <w:tc>
          <w:tcPr>
            <w:tcW w:w="1427" w:type="dxa"/>
            <w:shd w:val="clear" w:color="auto" w:fill="FBD4B4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AA089A">
              <w:rPr>
                <w:b/>
                <w:sz w:val="24"/>
                <w:szCs w:val="24"/>
              </w:rPr>
              <w:t>Quantidade Mínima</w:t>
            </w:r>
          </w:p>
        </w:tc>
        <w:tc>
          <w:tcPr>
            <w:tcW w:w="1842" w:type="dxa"/>
            <w:shd w:val="clear" w:color="auto" w:fill="FBD4B4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 w:rsidRPr="00AA089A">
              <w:rPr>
                <w:b/>
                <w:sz w:val="24"/>
                <w:szCs w:val="24"/>
              </w:rPr>
              <w:t>Período</w:t>
            </w:r>
          </w:p>
        </w:tc>
      </w:tr>
      <w:tr w:rsidR="00D15166" w:rsidRPr="00AA089A" w:rsidTr="00D15166">
        <w:tc>
          <w:tcPr>
            <w:tcW w:w="5804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AA089A">
              <w:rPr>
                <w:b/>
                <w:sz w:val="24"/>
                <w:szCs w:val="24"/>
              </w:rPr>
              <w:t>Coordenação Geral:</w:t>
            </w:r>
            <w:r w:rsidRPr="00AA089A">
              <w:rPr>
                <w:sz w:val="24"/>
                <w:szCs w:val="24"/>
              </w:rPr>
              <w:t xml:space="preserve"> Responsável por toda a coordenação do evento, e interlocução direta com a Concedente.</w:t>
            </w:r>
          </w:p>
        </w:tc>
        <w:tc>
          <w:tcPr>
            <w:tcW w:w="1427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Todo o evento</w:t>
            </w:r>
          </w:p>
        </w:tc>
      </w:tr>
      <w:tr w:rsidR="00D15166" w:rsidRPr="00AA089A" w:rsidTr="00D15166">
        <w:tc>
          <w:tcPr>
            <w:tcW w:w="5804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AA089A">
              <w:rPr>
                <w:b/>
                <w:sz w:val="24"/>
                <w:szCs w:val="24"/>
              </w:rPr>
              <w:t>Coordenação Técnica:</w:t>
            </w:r>
            <w:r w:rsidRPr="00AA089A">
              <w:rPr>
                <w:sz w:val="24"/>
                <w:szCs w:val="24"/>
              </w:rPr>
              <w:t xml:space="preserve"> Responsável pelo contato com as federações, arbitragem, congressos técnicos, montagem de tabelas, chaveamentos, inscrições, resolução de pendências, regulamento, boletins, resultados, classificações, súmulas, materiais esportivos, montagem das quadras e relatórios.</w:t>
            </w:r>
          </w:p>
        </w:tc>
        <w:tc>
          <w:tcPr>
            <w:tcW w:w="1427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Todo o evento</w:t>
            </w:r>
          </w:p>
        </w:tc>
      </w:tr>
      <w:tr w:rsidR="00D15166" w:rsidRPr="00AA089A" w:rsidTr="00D15166">
        <w:trPr>
          <w:trHeight w:val="1647"/>
        </w:trPr>
        <w:tc>
          <w:tcPr>
            <w:tcW w:w="5804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AA089A">
              <w:rPr>
                <w:b/>
                <w:sz w:val="24"/>
                <w:szCs w:val="24"/>
              </w:rPr>
              <w:lastRenderedPageBreak/>
              <w:t>Coordenação Logística:</w:t>
            </w:r>
            <w:r w:rsidRPr="00AA089A">
              <w:rPr>
                <w:sz w:val="24"/>
                <w:szCs w:val="24"/>
              </w:rPr>
              <w:t xml:space="preserve"> Responsável pela montagem dos locais de competição e demais locais de apoio de não competição, hidratação, controle dos serviços de limpeza e insumos, controle da segurança, gerenciamento do material publicitário e esportivo, guarda e gerência de equipamentos em geral.</w:t>
            </w:r>
          </w:p>
        </w:tc>
        <w:tc>
          <w:tcPr>
            <w:tcW w:w="1427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Todo o evento</w:t>
            </w:r>
          </w:p>
        </w:tc>
      </w:tr>
      <w:tr w:rsidR="00D15166" w:rsidRPr="00AA089A" w:rsidTr="00D15166">
        <w:trPr>
          <w:trHeight w:val="1363"/>
        </w:trPr>
        <w:tc>
          <w:tcPr>
            <w:tcW w:w="5804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both"/>
              <w:rPr>
                <w:sz w:val="24"/>
                <w:szCs w:val="24"/>
              </w:rPr>
            </w:pPr>
            <w:r w:rsidRPr="00AA089A">
              <w:rPr>
                <w:b/>
                <w:sz w:val="24"/>
                <w:szCs w:val="24"/>
              </w:rPr>
              <w:t>Coordenação Local:</w:t>
            </w:r>
            <w:r w:rsidRPr="00AA089A">
              <w:rPr>
                <w:sz w:val="24"/>
                <w:szCs w:val="24"/>
              </w:rPr>
              <w:t xml:space="preserve"> Responsável pela interlocução com os municípios sede, garantindo os locais de competição, suporte de saúde, alojamentos e demais serviços necessários para os jogos, nas suas etapas do interior.</w:t>
            </w:r>
          </w:p>
        </w:tc>
        <w:tc>
          <w:tcPr>
            <w:tcW w:w="1427" w:type="dxa"/>
            <w:shd w:val="clear" w:color="auto" w:fill="auto"/>
          </w:tcPr>
          <w:p w:rsidR="00973573" w:rsidRPr="00AA089A" w:rsidRDefault="00973573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973573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0</w:t>
            </w:r>
            <w:r w:rsidR="00025FE1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973573" w:rsidRPr="00AA089A" w:rsidRDefault="00973573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Etapa Regional</w:t>
            </w:r>
          </w:p>
        </w:tc>
      </w:tr>
      <w:tr w:rsidR="00D15166" w:rsidRPr="00AA089A" w:rsidTr="00D15166">
        <w:trPr>
          <w:trHeight w:val="1363"/>
        </w:trPr>
        <w:tc>
          <w:tcPr>
            <w:tcW w:w="5804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34"/>
              <w:jc w:val="both"/>
              <w:rPr>
                <w:sz w:val="24"/>
                <w:szCs w:val="24"/>
              </w:rPr>
            </w:pPr>
            <w:r w:rsidRPr="00AA089A">
              <w:rPr>
                <w:b/>
                <w:sz w:val="24"/>
                <w:szCs w:val="24"/>
              </w:rPr>
              <w:t>Alimentação:</w:t>
            </w:r>
            <w:r w:rsidRPr="00AA089A">
              <w:rPr>
                <w:sz w:val="24"/>
                <w:szCs w:val="24"/>
              </w:rPr>
              <w:t xml:space="preserve"> Responsável pelo oferecimento dos serviços de alimentação de acordo com especificações discriminadas em item próprio, refeitório, limpeza e higiene do mesmo, garantia das condições sanitárias, etc.</w:t>
            </w:r>
          </w:p>
        </w:tc>
        <w:tc>
          <w:tcPr>
            <w:tcW w:w="1427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973573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Etapa Estadual</w:t>
            </w:r>
          </w:p>
        </w:tc>
      </w:tr>
      <w:tr w:rsidR="00D15166" w:rsidRPr="00AA089A" w:rsidTr="00E07DE7">
        <w:trPr>
          <w:trHeight w:val="1310"/>
        </w:trPr>
        <w:tc>
          <w:tcPr>
            <w:tcW w:w="5804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34"/>
              <w:jc w:val="both"/>
              <w:rPr>
                <w:sz w:val="24"/>
                <w:szCs w:val="24"/>
              </w:rPr>
            </w:pPr>
            <w:r w:rsidRPr="00AA089A">
              <w:rPr>
                <w:b/>
                <w:sz w:val="24"/>
                <w:szCs w:val="24"/>
              </w:rPr>
              <w:t>Hospedagem:</w:t>
            </w:r>
            <w:r w:rsidRPr="00AA089A">
              <w:rPr>
                <w:sz w:val="24"/>
                <w:szCs w:val="24"/>
              </w:rPr>
              <w:t xml:space="preserve"> Responsável por toda a operação de alojamento das equipes, arbitragem, equipe de trabalho, controle de entrada e saída das delegações, zelar pelo bom estado de conservação dos locais, zelar pelo bem estar dos participantes.</w:t>
            </w:r>
          </w:p>
        </w:tc>
        <w:tc>
          <w:tcPr>
            <w:tcW w:w="1427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Etapa Estadual</w:t>
            </w:r>
          </w:p>
        </w:tc>
      </w:tr>
      <w:tr w:rsidR="00D15166" w:rsidRPr="00AA089A" w:rsidTr="00D15166">
        <w:trPr>
          <w:trHeight w:val="839"/>
        </w:trPr>
        <w:tc>
          <w:tcPr>
            <w:tcW w:w="5804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34"/>
              <w:jc w:val="both"/>
              <w:rPr>
                <w:sz w:val="24"/>
                <w:szCs w:val="24"/>
              </w:rPr>
            </w:pPr>
            <w:r w:rsidRPr="00AA089A">
              <w:rPr>
                <w:b/>
                <w:sz w:val="24"/>
                <w:szCs w:val="24"/>
              </w:rPr>
              <w:t>Auxiliar de Hospedagem:</w:t>
            </w:r>
            <w:r w:rsidRPr="00AA089A">
              <w:rPr>
                <w:sz w:val="24"/>
                <w:szCs w:val="24"/>
              </w:rPr>
              <w:t xml:space="preserve"> Responsável em auxiliar na operação de alojamento dos participantes e outras funções designadas pelo coordenador de hospedagem.</w:t>
            </w:r>
          </w:p>
        </w:tc>
        <w:tc>
          <w:tcPr>
            <w:tcW w:w="1427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972853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0</w:t>
            </w:r>
            <w:r w:rsidR="00972853" w:rsidRPr="00AA089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Etapa Estadual</w:t>
            </w:r>
          </w:p>
        </w:tc>
      </w:tr>
      <w:tr w:rsidR="00D15166" w:rsidRPr="00AA089A" w:rsidTr="00D15166">
        <w:tc>
          <w:tcPr>
            <w:tcW w:w="5804" w:type="dxa"/>
            <w:shd w:val="clear" w:color="auto" w:fill="auto"/>
          </w:tcPr>
          <w:p w:rsidR="00D15166" w:rsidRPr="00AA089A" w:rsidRDefault="00972853" w:rsidP="00D15166">
            <w:pPr>
              <w:pStyle w:val="PargrafodaLista"/>
              <w:ind w:left="34"/>
              <w:jc w:val="both"/>
              <w:rPr>
                <w:sz w:val="24"/>
                <w:szCs w:val="24"/>
              </w:rPr>
            </w:pPr>
            <w:r w:rsidRPr="00AA089A">
              <w:rPr>
                <w:b/>
                <w:sz w:val="24"/>
                <w:szCs w:val="24"/>
              </w:rPr>
              <w:t>Secreta</w:t>
            </w:r>
            <w:r w:rsidR="00D15166" w:rsidRPr="00AA089A">
              <w:rPr>
                <w:b/>
                <w:sz w:val="24"/>
                <w:szCs w:val="24"/>
              </w:rPr>
              <w:t>ria</w:t>
            </w:r>
            <w:r w:rsidRPr="00AA089A">
              <w:rPr>
                <w:b/>
                <w:sz w:val="24"/>
                <w:szCs w:val="24"/>
              </w:rPr>
              <w:t>do</w:t>
            </w:r>
            <w:r w:rsidR="00D15166" w:rsidRPr="00AA089A">
              <w:rPr>
                <w:b/>
                <w:sz w:val="24"/>
                <w:szCs w:val="24"/>
              </w:rPr>
              <w:t>:</w:t>
            </w:r>
            <w:r w:rsidR="00D15166" w:rsidRPr="00AA089A">
              <w:rPr>
                <w:sz w:val="24"/>
                <w:szCs w:val="24"/>
              </w:rPr>
              <w:t xml:space="preserve"> Responsável pelo controle e confecção de material gráfico de pequeno porte necessário para os jogos, produção de boletins, regulamentos, montagem de pastas, inscrições, recebimento de protestos e denuncias, bem como suporte operacional e administrativo para todas as outras áreas.</w:t>
            </w:r>
          </w:p>
        </w:tc>
        <w:tc>
          <w:tcPr>
            <w:tcW w:w="1427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Todo o evento</w:t>
            </w:r>
          </w:p>
        </w:tc>
      </w:tr>
      <w:tr w:rsidR="00D15166" w:rsidRPr="00AA089A" w:rsidTr="00D15166">
        <w:tc>
          <w:tcPr>
            <w:tcW w:w="5804" w:type="dxa"/>
            <w:shd w:val="clear" w:color="auto" w:fill="auto"/>
          </w:tcPr>
          <w:p w:rsidR="00D15166" w:rsidRPr="00AA089A" w:rsidRDefault="00D15166" w:rsidP="00973573">
            <w:pPr>
              <w:pStyle w:val="PargrafodaLista"/>
              <w:ind w:left="34"/>
              <w:jc w:val="both"/>
              <w:rPr>
                <w:sz w:val="24"/>
                <w:szCs w:val="24"/>
              </w:rPr>
            </w:pPr>
            <w:r w:rsidRPr="00AA089A">
              <w:rPr>
                <w:b/>
                <w:sz w:val="24"/>
                <w:szCs w:val="24"/>
              </w:rPr>
              <w:t xml:space="preserve">Delegado </w:t>
            </w:r>
            <w:r w:rsidR="00973573" w:rsidRPr="00AA089A">
              <w:rPr>
                <w:b/>
                <w:sz w:val="24"/>
                <w:szCs w:val="24"/>
              </w:rPr>
              <w:t>de Quadra Regional</w:t>
            </w:r>
            <w:r w:rsidRPr="00AA089A">
              <w:rPr>
                <w:b/>
                <w:sz w:val="24"/>
                <w:szCs w:val="24"/>
              </w:rPr>
              <w:t>:</w:t>
            </w:r>
            <w:r w:rsidRPr="00AA089A">
              <w:rPr>
                <w:sz w:val="24"/>
                <w:szCs w:val="24"/>
              </w:rPr>
              <w:t xml:space="preserve"> Responsável presente em cada local de competição</w:t>
            </w:r>
            <w:r w:rsidR="00973573" w:rsidRPr="00AA089A">
              <w:rPr>
                <w:sz w:val="24"/>
                <w:szCs w:val="24"/>
              </w:rPr>
              <w:t xml:space="preserve"> no interior do Estado,</w:t>
            </w:r>
            <w:r w:rsidRPr="00AA089A">
              <w:rPr>
                <w:sz w:val="24"/>
                <w:szCs w:val="24"/>
              </w:rPr>
              <w:t xml:space="preserve"> atuando junto a arbitragem, garantindo o cumprimento do regulamento, conferência de documentação, premiação dos atletas e demais prerrogativas técnicas. </w:t>
            </w:r>
          </w:p>
        </w:tc>
        <w:tc>
          <w:tcPr>
            <w:tcW w:w="1427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025FE1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2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973573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Etapa Regional</w:t>
            </w:r>
          </w:p>
        </w:tc>
      </w:tr>
      <w:tr w:rsidR="00973573" w:rsidRPr="00AA089A" w:rsidTr="00D15166">
        <w:tc>
          <w:tcPr>
            <w:tcW w:w="5804" w:type="dxa"/>
            <w:shd w:val="clear" w:color="auto" w:fill="auto"/>
          </w:tcPr>
          <w:p w:rsidR="00973573" w:rsidRPr="00AA089A" w:rsidRDefault="00973573" w:rsidP="00972853">
            <w:pPr>
              <w:pStyle w:val="PargrafodaLista"/>
              <w:ind w:left="34"/>
              <w:jc w:val="both"/>
              <w:rPr>
                <w:b/>
                <w:sz w:val="24"/>
                <w:szCs w:val="24"/>
              </w:rPr>
            </w:pPr>
            <w:r w:rsidRPr="00AA089A">
              <w:rPr>
                <w:b/>
                <w:sz w:val="24"/>
                <w:szCs w:val="24"/>
              </w:rPr>
              <w:t>Delegado de Quadra Estadual:</w:t>
            </w:r>
            <w:r w:rsidRPr="00AA089A">
              <w:rPr>
                <w:sz w:val="24"/>
                <w:szCs w:val="24"/>
              </w:rPr>
              <w:t xml:space="preserve"> Responsável presente em cada local de competição na capital do Estado, atuando junto a arbitragem, garantindo o cumprimento do regulamento, conferência de documentação, premiação dos atletas e demais prerrogativas técnicas.</w:t>
            </w:r>
          </w:p>
        </w:tc>
        <w:tc>
          <w:tcPr>
            <w:tcW w:w="1427" w:type="dxa"/>
            <w:shd w:val="clear" w:color="auto" w:fill="auto"/>
          </w:tcPr>
          <w:p w:rsidR="00973573" w:rsidRPr="00AA089A" w:rsidRDefault="00973573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973573" w:rsidRPr="00AA089A" w:rsidRDefault="00973573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973573" w:rsidRPr="00AA089A" w:rsidRDefault="00973573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shd w:val="clear" w:color="auto" w:fill="auto"/>
          </w:tcPr>
          <w:p w:rsidR="00973573" w:rsidRPr="00AA089A" w:rsidRDefault="00973573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973573" w:rsidRPr="00AA089A" w:rsidRDefault="00973573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973573" w:rsidRPr="00AA089A" w:rsidRDefault="00973573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Etapa Estadual</w:t>
            </w:r>
          </w:p>
        </w:tc>
      </w:tr>
      <w:tr w:rsidR="00D15166" w:rsidRPr="00AA089A" w:rsidTr="00D15166">
        <w:trPr>
          <w:trHeight w:val="1065"/>
        </w:trPr>
        <w:tc>
          <w:tcPr>
            <w:tcW w:w="5804" w:type="dxa"/>
            <w:shd w:val="clear" w:color="auto" w:fill="auto"/>
          </w:tcPr>
          <w:p w:rsidR="00D15166" w:rsidRPr="00AA089A" w:rsidRDefault="00972853" w:rsidP="00D15166">
            <w:pPr>
              <w:pStyle w:val="PargrafodaLista"/>
              <w:ind w:left="34"/>
              <w:jc w:val="both"/>
              <w:rPr>
                <w:sz w:val="24"/>
                <w:szCs w:val="24"/>
              </w:rPr>
            </w:pPr>
            <w:r w:rsidRPr="00AA089A">
              <w:rPr>
                <w:b/>
                <w:sz w:val="24"/>
                <w:szCs w:val="24"/>
              </w:rPr>
              <w:t xml:space="preserve">Coordenação de </w:t>
            </w:r>
            <w:r w:rsidR="00D15166" w:rsidRPr="00AA089A">
              <w:rPr>
                <w:b/>
                <w:sz w:val="24"/>
                <w:szCs w:val="24"/>
              </w:rPr>
              <w:t>Cerimônias:</w:t>
            </w:r>
            <w:r w:rsidR="00D15166" w:rsidRPr="00AA089A">
              <w:rPr>
                <w:sz w:val="24"/>
                <w:szCs w:val="24"/>
              </w:rPr>
              <w:t xml:space="preserve"> Responsável pela gerência das solenidades de premiação. Organização de protocolos, convidados, recepcionistas, atrações, falas, releases, nominatas, etc. </w:t>
            </w:r>
          </w:p>
        </w:tc>
        <w:tc>
          <w:tcPr>
            <w:tcW w:w="1427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Etapa Estadual</w:t>
            </w:r>
          </w:p>
        </w:tc>
      </w:tr>
      <w:tr w:rsidR="00D15166" w:rsidRPr="00AA089A" w:rsidTr="00D15166">
        <w:tc>
          <w:tcPr>
            <w:tcW w:w="5804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34"/>
              <w:jc w:val="both"/>
              <w:rPr>
                <w:sz w:val="24"/>
                <w:szCs w:val="24"/>
              </w:rPr>
            </w:pPr>
            <w:r w:rsidRPr="00AA089A">
              <w:rPr>
                <w:b/>
                <w:sz w:val="24"/>
                <w:szCs w:val="24"/>
              </w:rPr>
              <w:t>Cerimonialista:</w:t>
            </w:r>
            <w:r w:rsidRPr="00AA089A">
              <w:rPr>
                <w:sz w:val="24"/>
                <w:szCs w:val="24"/>
              </w:rPr>
              <w:t xml:space="preserve"> Responsável pela locução das solenidades de premiação, atuando juntamente com o coordenador de cerimônias.</w:t>
            </w:r>
          </w:p>
        </w:tc>
        <w:tc>
          <w:tcPr>
            <w:tcW w:w="1427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Etapa Estadual</w:t>
            </w:r>
          </w:p>
        </w:tc>
      </w:tr>
      <w:tr w:rsidR="00D15166" w:rsidRPr="00AA089A" w:rsidTr="00D15166">
        <w:tc>
          <w:tcPr>
            <w:tcW w:w="5804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34"/>
              <w:jc w:val="both"/>
              <w:rPr>
                <w:sz w:val="24"/>
                <w:szCs w:val="24"/>
              </w:rPr>
            </w:pPr>
            <w:r w:rsidRPr="00AA089A">
              <w:rPr>
                <w:b/>
                <w:sz w:val="24"/>
                <w:szCs w:val="24"/>
              </w:rPr>
              <w:t>Recepcionista:</w:t>
            </w:r>
            <w:r w:rsidRPr="00AA089A">
              <w:rPr>
                <w:sz w:val="24"/>
                <w:szCs w:val="24"/>
              </w:rPr>
              <w:t xml:space="preserve"> Responsável pela organização e entrega de medalhas e troféus durante a solenidade de premiação</w:t>
            </w:r>
          </w:p>
        </w:tc>
        <w:tc>
          <w:tcPr>
            <w:tcW w:w="1427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Etapa Estadual</w:t>
            </w:r>
          </w:p>
        </w:tc>
      </w:tr>
      <w:tr w:rsidR="00D15166" w:rsidRPr="00AA089A" w:rsidTr="00D15166">
        <w:tc>
          <w:tcPr>
            <w:tcW w:w="5804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34"/>
              <w:jc w:val="both"/>
              <w:rPr>
                <w:sz w:val="24"/>
                <w:szCs w:val="24"/>
              </w:rPr>
            </w:pPr>
            <w:r w:rsidRPr="00AA089A">
              <w:rPr>
                <w:b/>
                <w:sz w:val="24"/>
                <w:szCs w:val="24"/>
              </w:rPr>
              <w:t>Design Gráfico:</w:t>
            </w:r>
            <w:r w:rsidRPr="00AA089A">
              <w:rPr>
                <w:sz w:val="24"/>
                <w:szCs w:val="24"/>
              </w:rPr>
              <w:t xml:space="preserve"> Responsável pela produção de todo o material gráfico e de merchandising, artes para redes sociais, camisas, premiação, entre outros.</w:t>
            </w:r>
          </w:p>
        </w:tc>
        <w:tc>
          <w:tcPr>
            <w:tcW w:w="1427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Todo o evento</w:t>
            </w:r>
          </w:p>
        </w:tc>
      </w:tr>
      <w:tr w:rsidR="00D15166" w:rsidRPr="00AA089A" w:rsidTr="00E07DE7">
        <w:trPr>
          <w:trHeight w:val="1837"/>
        </w:trPr>
        <w:tc>
          <w:tcPr>
            <w:tcW w:w="5804" w:type="dxa"/>
            <w:shd w:val="clear" w:color="auto" w:fill="auto"/>
          </w:tcPr>
          <w:p w:rsidR="00D15166" w:rsidRPr="00AA089A" w:rsidRDefault="00D15166" w:rsidP="00973573">
            <w:pPr>
              <w:pStyle w:val="PargrafodaLista"/>
              <w:ind w:left="34"/>
              <w:jc w:val="both"/>
              <w:rPr>
                <w:sz w:val="24"/>
                <w:szCs w:val="24"/>
              </w:rPr>
            </w:pPr>
            <w:r w:rsidRPr="00AA089A">
              <w:rPr>
                <w:b/>
                <w:sz w:val="24"/>
                <w:szCs w:val="24"/>
              </w:rPr>
              <w:lastRenderedPageBreak/>
              <w:t>Assessoria de Comunicação</w:t>
            </w:r>
            <w:r w:rsidR="00973573" w:rsidRPr="00AA089A">
              <w:rPr>
                <w:b/>
                <w:sz w:val="24"/>
                <w:szCs w:val="24"/>
              </w:rPr>
              <w:t>:</w:t>
            </w:r>
            <w:r w:rsidR="00973573" w:rsidRPr="00AA089A">
              <w:rPr>
                <w:sz w:val="24"/>
                <w:szCs w:val="24"/>
              </w:rPr>
              <w:t xml:space="preserve"> Serviço</w:t>
            </w:r>
            <w:r w:rsidRPr="00AA089A">
              <w:rPr>
                <w:sz w:val="24"/>
                <w:szCs w:val="24"/>
              </w:rPr>
              <w:t xml:space="preserve"> de registros fotográficos, filmagem, assessoria de imprensa, com produção de material diário para imediata divulgação em redes sociais, produção de vídeos institucionais de 60 segundos. Imagens aéreas, releases para a imprensa, alimentação das redes sociais e site, transmissão ao vivo pela internet de algumas competições.</w:t>
            </w:r>
          </w:p>
        </w:tc>
        <w:tc>
          <w:tcPr>
            <w:tcW w:w="1427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Todo o evento</w:t>
            </w:r>
          </w:p>
        </w:tc>
      </w:tr>
      <w:tr w:rsidR="00D15166" w:rsidRPr="00AA089A" w:rsidTr="00D15166">
        <w:trPr>
          <w:trHeight w:val="1040"/>
        </w:trPr>
        <w:tc>
          <w:tcPr>
            <w:tcW w:w="5804" w:type="dxa"/>
            <w:shd w:val="clear" w:color="auto" w:fill="auto"/>
          </w:tcPr>
          <w:p w:rsidR="00D15166" w:rsidRPr="00AA089A" w:rsidRDefault="00D15166" w:rsidP="00972853">
            <w:pPr>
              <w:pStyle w:val="PargrafodaLista"/>
              <w:ind w:left="34"/>
              <w:jc w:val="both"/>
              <w:rPr>
                <w:sz w:val="24"/>
                <w:szCs w:val="24"/>
              </w:rPr>
            </w:pPr>
            <w:r w:rsidRPr="00AA089A">
              <w:rPr>
                <w:b/>
                <w:sz w:val="24"/>
                <w:szCs w:val="24"/>
              </w:rPr>
              <w:t>S</w:t>
            </w:r>
            <w:r w:rsidR="00972853" w:rsidRPr="00AA089A">
              <w:rPr>
                <w:b/>
                <w:sz w:val="24"/>
                <w:szCs w:val="24"/>
              </w:rPr>
              <w:t>aúde</w:t>
            </w:r>
            <w:r w:rsidRPr="00AA089A">
              <w:rPr>
                <w:b/>
                <w:sz w:val="24"/>
                <w:szCs w:val="24"/>
              </w:rPr>
              <w:t>:</w:t>
            </w:r>
            <w:r w:rsidRPr="00AA089A">
              <w:rPr>
                <w:sz w:val="24"/>
                <w:szCs w:val="24"/>
              </w:rPr>
              <w:t xml:space="preserve"> </w:t>
            </w:r>
            <w:r w:rsidR="00972853" w:rsidRPr="00AA089A">
              <w:rPr>
                <w:sz w:val="24"/>
                <w:szCs w:val="24"/>
              </w:rPr>
              <w:t>Serviço</w:t>
            </w:r>
            <w:r w:rsidRPr="00AA089A">
              <w:rPr>
                <w:sz w:val="24"/>
                <w:szCs w:val="24"/>
              </w:rPr>
              <w:t xml:space="preserve"> especializado em atendimento de primeiros socorros nos locais de competição, incluindo ambulância em todas as etapas. Suporte específico necessário a cada modalidade. </w:t>
            </w:r>
          </w:p>
        </w:tc>
        <w:tc>
          <w:tcPr>
            <w:tcW w:w="1427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972853" w:rsidP="00972853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0</w:t>
            </w:r>
            <w:r w:rsidR="00025FE1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D15166" w:rsidRPr="00AA089A" w:rsidRDefault="00D15166" w:rsidP="00D15166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Todo o evento</w:t>
            </w:r>
          </w:p>
        </w:tc>
      </w:tr>
      <w:tr w:rsidR="00972853" w:rsidRPr="00AA089A" w:rsidTr="00972853">
        <w:trPr>
          <w:trHeight w:val="1040"/>
        </w:trPr>
        <w:tc>
          <w:tcPr>
            <w:tcW w:w="5804" w:type="dxa"/>
            <w:shd w:val="clear" w:color="auto" w:fill="auto"/>
          </w:tcPr>
          <w:p w:rsidR="00972853" w:rsidRPr="00AA089A" w:rsidRDefault="00972853" w:rsidP="00E07DE7">
            <w:pPr>
              <w:pStyle w:val="PargrafodaLista"/>
              <w:ind w:left="34"/>
              <w:jc w:val="both"/>
              <w:rPr>
                <w:sz w:val="24"/>
                <w:szCs w:val="24"/>
              </w:rPr>
            </w:pPr>
            <w:r w:rsidRPr="00AA089A">
              <w:rPr>
                <w:b/>
                <w:sz w:val="24"/>
                <w:szCs w:val="24"/>
              </w:rPr>
              <w:t>Segurança:</w:t>
            </w:r>
            <w:r w:rsidRPr="00AA089A">
              <w:rPr>
                <w:sz w:val="24"/>
                <w:szCs w:val="24"/>
              </w:rPr>
              <w:t xml:space="preserve"> Serviço especializado pela garantia da segurança dos participantes e público em geral, controles de acesso, </w:t>
            </w:r>
            <w:r w:rsidR="006E42F3">
              <w:rPr>
                <w:sz w:val="24"/>
                <w:szCs w:val="24"/>
              </w:rPr>
              <w:t xml:space="preserve">utilização de disciplinadores </w:t>
            </w:r>
            <w:r w:rsidRPr="00AA089A">
              <w:rPr>
                <w:sz w:val="24"/>
                <w:szCs w:val="24"/>
              </w:rPr>
              <w:t>entorno dos locais, em todas as etapas do evento.</w:t>
            </w:r>
          </w:p>
        </w:tc>
        <w:tc>
          <w:tcPr>
            <w:tcW w:w="1427" w:type="dxa"/>
            <w:shd w:val="clear" w:color="auto" w:fill="auto"/>
          </w:tcPr>
          <w:p w:rsidR="00972853" w:rsidRPr="00AA089A" w:rsidRDefault="00972853" w:rsidP="00972853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972853" w:rsidRPr="00AA089A" w:rsidRDefault="00C74FF6" w:rsidP="00972853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5FE1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972853" w:rsidRPr="00AA089A" w:rsidRDefault="00972853" w:rsidP="00972853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972853" w:rsidRPr="00AA089A" w:rsidRDefault="00972853" w:rsidP="00972853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Todo o evento</w:t>
            </w:r>
          </w:p>
        </w:tc>
      </w:tr>
      <w:tr w:rsidR="00E07DE7" w:rsidRPr="00AA089A" w:rsidTr="00E07DE7">
        <w:trPr>
          <w:trHeight w:val="2639"/>
        </w:trPr>
        <w:tc>
          <w:tcPr>
            <w:tcW w:w="5804" w:type="dxa"/>
            <w:shd w:val="clear" w:color="auto" w:fill="auto"/>
          </w:tcPr>
          <w:p w:rsidR="00E07DE7" w:rsidRPr="00AA089A" w:rsidRDefault="00E07DE7" w:rsidP="006E42F3">
            <w:pPr>
              <w:pStyle w:val="PargrafodaLista"/>
              <w:ind w:left="34"/>
              <w:jc w:val="both"/>
              <w:rPr>
                <w:sz w:val="24"/>
                <w:szCs w:val="24"/>
              </w:rPr>
            </w:pPr>
            <w:r w:rsidRPr="00AA089A">
              <w:rPr>
                <w:b/>
                <w:sz w:val="24"/>
                <w:szCs w:val="24"/>
              </w:rPr>
              <w:t>Limpeza:</w:t>
            </w:r>
            <w:r w:rsidRPr="00AA089A">
              <w:rPr>
                <w:sz w:val="24"/>
                <w:szCs w:val="24"/>
              </w:rPr>
              <w:t xml:space="preserve"> </w:t>
            </w:r>
            <w:r w:rsidR="006E42F3">
              <w:rPr>
                <w:sz w:val="24"/>
                <w:szCs w:val="24"/>
              </w:rPr>
              <w:t>Serviço de</w:t>
            </w:r>
            <w:r w:rsidRPr="00AA089A">
              <w:rPr>
                <w:sz w:val="24"/>
                <w:szCs w:val="24"/>
              </w:rPr>
              <w:t xml:space="preserve"> limpeza e manutenção em todos os espaços físicos utilizados em todas as etapas do evento, limpezas específicas (refeitório, quartos, banheiros e quadras), incluindo todos os equipamentos e insumos necessários, principalmente atendendo as orientações de higiene adotadas pela Organização Mundial de Saúde e Órgãos Estaduais </w:t>
            </w:r>
            <w:r w:rsidR="000F2B1B" w:rsidRPr="00AA089A">
              <w:rPr>
                <w:sz w:val="24"/>
                <w:szCs w:val="24"/>
              </w:rPr>
              <w:t>de</w:t>
            </w:r>
            <w:r w:rsidRPr="00AA089A">
              <w:rPr>
                <w:sz w:val="24"/>
                <w:szCs w:val="24"/>
              </w:rPr>
              <w:t xml:space="preserve"> contenção</w:t>
            </w:r>
            <w:r w:rsidR="000F2B1B" w:rsidRPr="00AA089A">
              <w:rPr>
                <w:sz w:val="24"/>
                <w:szCs w:val="24"/>
              </w:rPr>
              <w:t xml:space="preserve"> da pandemia</w:t>
            </w:r>
            <w:r w:rsidRPr="00AA089A">
              <w:rPr>
                <w:sz w:val="24"/>
                <w:szCs w:val="24"/>
              </w:rPr>
              <w:t>. Atenção especial a gestão dos resíduos oriundos do serviço, principalmente no que concerne as sobras de comida do refeitório.</w:t>
            </w:r>
          </w:p>
        </w:tc>
        <w:tc>
          <w:tcPr>
            <w:tcW w:w="1427" w:type="dxa"/>
            <w:shd w:val="clear" w:color="auto" w:fill="auto"/>
          </w:tcPr>
          <w:p w:rsidR="00E07DE7" w:rsidRPr="00AA089A" w:rsidRDefault="00E07DE7" w:rsidP="00E07DE7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E07DE7" w:rsidRPr="00AA089A" w:rsidRDefault="00E07DE7" w:rsidP="00E07DE7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E07DE7" w:rsidRPr="00AA089A" w:rsidRDefault="00E07DE7" w:rsidP="00E07DE7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E07DE7" w:rsidRPr="00AA089A" w:rsidRDefault="00E07DE7" w:rsidP="00E07DE7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E07DE7" w:rsidRPr="00AA089A" w:rsidRDefault="00E07DE7" w:rsidP="00E07DE7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E07DE7" w:rsidRPr="00AA089A" w:rsidRDefault="00C74FF6" w:rsidP="00E07DE7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5FE1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E07DE7" w:rsidRPr="00AA089A" w:rsidRDefault="00E07DE7" w:rsidP="00E07DE7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E07DE7" w:rsidRPr="00AA089A" w:rsidRDefault="00E07DE7" w:rsidP="00E07DE7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E07DE7" w:rsidRPr="00AA089A" w:rsidRDefault="00E07DE7" w:rsidP="00E07DE7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E07DE7" w:rsidRPr="00AA089A" w:rsidRDefault="00E07DE7" w:rsidP="00E07DE7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E07DE7" w:rsidRPr="00AA089A" w:rsidRDefault="00E07DE7" w:rsidP="00E07DE7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E07DE7" w:rsidRPr="00AA089A" w:rsidRDefault="00E07DE7" w:rsidP="00E07DE7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Todo o evento</w:t>
            </w:r>
          </w:p>
        </w:tc>
      </w:tr>
      <w:tr w:rsidR="006E42F3" w:rsidRPr="00AA089A" w:rsidTr="006E42F3">
        <w:trPr>
          <w:trHeight w:val="931"/>
        </w:trPr>
        <w:tc>
          <w:tcPr>
            <w:tcW w:w="5804" w:type="dxa"/>
            <w:shd w:val="clear" w:color="auto" w:fill="auto"/>
          </w:tcPr>
          <w:p w:rsidR="006E42F3" w:rsidRPr="00AA089A" w:rsidRDefault="006E42F3" w:rsidP="00311F99">
            <w:pPr>
              <w:pStyle w:val="PargrafodaLista"/>
              <w:ind w:left="3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Capatazia: </w:t>
            </w:r>
            <w:r w:rsidRPr="006E42F3">
              <w:rPr>
                <w:sz w:val="24"/>
                <w:szCs w:val="24"/>
              </w:rPr>
              <w:t xml:space="preserve">Serviço de capatazia </w:t>
            </w:r>
            <w:r w:rsidR="00311F99">
              <w:rPr>
                <w:sz w:val="24"/>
                <w:szCs w:val="24"/>
              </w:rPr>
              <w:t>para montagem das estruturas, apoio nos deslocamentos de materiais como postes, cadeiras, mesas, marcações de quadras, etc. Gandulas para bolas e outras necessidades.</w:t>
            </w:r>
          </w:p>
        </w:tc>
        <w:tc>
          <w:tcPr>
            <w:tcW w:w="1427" w:type="dxa"/>
            <w:shd w:val="clear" w:color="auto" w:fill="auto"/>
          </w:tcPr>
          <w:p w:rsidR="00C74FF6" w:rsidRDefault="00C74FF6" w:rsidP="00E07DE7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6E42F3" w:rsidRPr="00AA089A" w:rsidRDefault="00C74FF6" w:rsidP="00E07DE7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25FE1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C74FF6" w:rsidRDefault="00C74FF6" w:rsidP="00E07DE7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:rsidR="006E42F3" w:rsidRPr="00AA089A" w:rsidRDefault="00C74FF6" w:rsidP="00E07DE7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Todo o evento</w:t>
            </w:r>
          </w:p>
        </w:tc>
      </w:tr>
    </w:tbl>
    <w:p w:rsidR="00D94731" w:rsidRPr="00AA089A" w:rsidRDefault="00D94731" w:rsidP="005D1BDF">
      <w:pPr>
        <w:pStyle w:val="PargrafodaLista"/>
        <w:ind w:left="0"/>
        <w:jc w:val="both"/>
        <w:rPr>
          <w:sz w:val="24"/>
          <w:szCs w:val="24"/>
        </w:rPr>
      </w:pPr>
    </w:p>
    <w:p w:rsidR="00D94731" w:rsidRPr="00AA089A" w:rsidRDefault="0042568B" w:rsidP="000F2B1B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8.4.3 </w:t>
      </w:r>
      <w:r w:rsidR="00D94731" w:rsidRPr="00AA089A">
        <w:rPr>
          <w:sz w:val="24"/>
          <w:szCs w:val="24"/>
        </w:rPr>
        <w:t xml:space="preserve">Os responsáveis </w:t>
      </w:r>
      <w:r w:rsidR="00E07DE7" w:rsidRPr="00AA089A">
        <w:rPr>
          <w:sz w:val="24"/>
          <w:szCs w:val="24"/>
        </w:rPr>
        <w:t xml:space="preserve">por cada serviço </w:t>
      </w:r>
      <w:r w:rsidR="00D94731" w:rsidRPr="00AA089A">
        <w:rPr>
          <w:sz w:val="24"/>
          <w:szCs w:val="24"/>
        </w:rPr>
        <w:t xml:space="preserve">deverão acompanhar in loco a execução dos jogos, principalmente nas </w:t>
      </w:r>
      <w:r w:rsidR="00F2016D" w:rsidRPr="00AA089A">
        <w:rPr>
          <w:sz w:val="24"/>
          <w:szCs w:val="24"/>
        </w:rPr>
        <w:t>etapas</w:t>
      </w:r>
      <w:r w:rsidR="00D94731" w:rsidRPr="00AA089A">
        <w:rPr>
          <w:sz w:val="24"/>
          <w:szCs w:val="24"/>
        </w:rPr>
        <w:t xml:space="preserve"> realizadas nos municípios do interior, elencando responsáveis por cada um dos serviços prestados, para que funcionem como interlocutores entre a convenente e concedente.</w:t>
      </w:r>
    </w:p>
    <w:p w:rsidR="005D1BDF" w:rsidRPr="00AA089A" w:rsidRDefault="005D1BDF" w:rsidP="00E87194">
      <w:pPr>
        <w:pStyle w:val="PargrafodaLista"/>
        <w:ind w:left="2130"/>
        <w:jc w:val="both"/>
        <w:rPr>
          <w:sz w:val="24"/>
          <w:szCs w:val="24"/>
        </w:rPr>
      </w:pPr>
    </w:p>
    <w:p w:rsidR="00D94731" w:rsidRPr="00AA089A" w:rsidRDefault="00D94731" w:rsidP="00672431">
      <w:pPr>
        <w:pStyle w:val="PargrafodaLista"/>
        <w:numPr>
          <w:ilvl w:val="1"/>
          <w:numId w:val="20"/>
        </w:numPr>
        <w:jc w:val="both"/>
        <w:rPr>
          <w:b/>
          <w:sz w:val="24"/>
          <w:szCs w:val="24"/>
        </w:rPr>
      </w:pPr>
      <w:r w:rsidRPr="00AA089A">
        <w:rPr>
          <w:b/>
          <w:sz w:val="24"/>
          <w:szCs w:val="24"/>
        </w:rPr>
        <w:t>Confecção de Uniformes</w:t>
      </w:r>
    </w:p>
    <w:p w:rsidR="00D94731" w:rsidRPr="00AA089A" w:rsidRDefault="00D94731" w:rsidP="00D94731">
      <w:pPr>
        <w:pStyle w:val="PargrafodaLista"/>
        <w:ind w:left="1425"/>
        <w:jc w:val="both"/>
        <w:rPr>
          <w:sz w:val="24"/>
          <w:szCs w:val="24"/>
        </w:rPr>
      </w:pPr>
    </w:p>
    <w:p w:rsidR="00D94731" w:rsidRPr="00AA089A" w:rsidRDefault="00D94731" w:rsidP="00672431">
      <w:pPr>
        <w:pStyle w:val="PargrafodaLista"/>
        <w:numPr>
          <w:ilvl w:val="2"/>
          <w:numId w:val="20"/>
        </w:numPr>
        <w:jc w:val="both"/>
        <w:rPr>
          <w:sz w:val="24"/>
          <w:szCs w:val="24"/>
        </w:rPr>
      </w:pPr>
      <w:r w:rsidRPr="00AA089A">
        <w:rPr>
          <w:sz w:val="24"/>
          <w:szCs w:val="24"/>
        </w:rPr>
        <w:t xml:space="preserve">A convenente deverá disponibilizar camisas para toda a equipe de trabalho dos Jogos </w:t>
      </w:r>
      <w:r w:rsidR="005D1BDF" w:rsidRPr="00AA089A">
        <w:rPr>
          <w:sz w:val="24"/>
          <w:szCs w:val="24"/>
        </w:rPr>
        <w:t>Abertos do Ceará</w:t>
      </w:r>
      <w:r w:rsidRPr="00AA089A">
        <w:rPr>
          <w:sz w:val="24"/>
          <w:szCs w:val="24"/>
        </w:rPr>
        <w:t xml:space="preserve">. As camisas terão que conter em seu layout a logomarca da </w:t>
      </w:r>
      <w:r w:rsidRPr="00AA089A">
        <w:rPr>
          <w:bCs/>
          <w:sz w:val="24"/>
          <w:szCs w:val="24"/>
        </w:rPr>
        <w:t>Secretaria do Esporte e Juventude do Estado do Ceará</w:t>
      </w:r>
      <w:r w:rsidR="00835E1B" w:rsidRPr="00AA089A">
        <w:rPr>
          <w:sz w:val="24"/>
          <w:szCs w:val="24"/>
        </w:rPr>
        <w:t xml:space="preserve"> e a logomarca dos jogos</w:t>
      </w:r>
      <w:r w:rsidRPr="00AA089A">
        <w:rPr>
          <w:sz w:val="24"/>
          <w:szCs w:val="24"/>
        </w:rPr>
        <w:t>, e deverão seguir as especific</w:t>
      </w:r>
      <w:r w:rsidR="00835E1B" w:rsidRPr="00AA089A">
        <w:rPr>
          <w:sz w:val="24"/>
          <w:szCs w:val="24"/>
        </w:rPr>
        <w:t>ações contidas no quadro abaixo:</w:t>
      </w:r>
    </w:p>
    <w:p w:rsidR="00835E1B" w:rsidRPr="00AA089A" w:rsidRDefault="00835E1B" w:rsidP="00835E1B">
      <w:pPr>
        <w:pStyle w:val="PargrafodaLista"/>
        <w:jc w:val="both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1559"/>
        <w:gridCol w:w="1843"/>
      </w:tblGrid>
      <w:tr w:rsidR="00835E1B" w:rsidRPr="00AA089A" w:rsidTr="000F2B1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35E1B" w:rsidRPr="00AA089A" w:rsidRDefault="00835E1B" w:rsidP="006E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ESPECIFICAÇÃO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835E1B" w:rsidRPr="00AA089A" w:rsidRDefault="00835E1B" w:rsidP="006E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UNIDADE DE MEDIDA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35E1B" w:rsidRPr="00AA089A" w:rsidRDefault="00835E1B" w:rsidP="006E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QUANTIDADE MÍNIMA</w:t>
            </w:r>
          </w:p>
        </w:tc>
      </w:tr>
      <w:tr w:rsidR="00835E1B" w:rsidRPr="00AA089A" w:rsidTr="000F2B1B">
        <w:trPr>
          <w:trHeight w:val="1320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5E1B" w:rsidRPr="0042568B" w:rsidRDefault="0042568B" w:rsidP="00425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68B">
              <w:rPr>
                <w:rFonts w:ascii="Times New Roman" w:hAnsi="Times New Roman"/>
                <w:b/>
                <w:sz w:val="24"/>
                <w:szCs w:val="24"/>
              </w:rPr>
              <w:t>Camisa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568B">
              <w:rPr>
                <w:rFonts w:ascii="Times New Roman" w:hAnsi="Times New Roman"/>
                <w:sz w:val="24"/>
                <w:szCs w:val="24"/>
              </w:rPr>
              <w:t>– Gola pólo e punho. 100% Poliéster (dryfit)</w:t>
            </w:r>
            <w:r w:rsidR="00835E1B" w:rsidRPr="0042568B">
              <w:rPr>
                <w:rFonts w:ascii="Times New Roman" w:hAnsi="Times New Roman"/>
                <w:sz w:val="24"/>
                <w:szCs w:val="24"/>
              </w:rPr>
              <w:t xml:space="preserve">, com a logomarca da </w:t>
            </w:r>
            <w:r w:rsidR="00835E1B" w:rsidRPr="0042568B">
              <w:rPr>
                <w:rFonts w:ascii="Times New Roman" w:hAnsi="Times New Roman"/>
                <w:bCs/>
                <w:sz w:val="24"/>
                <w:szCs w:val="24"/>
              </w:rPr>
              <w:t>Secretaria do Esporte e Juventude do Estado do Ceará</w:t>
            </w:r>
            <w:r w:rsidR="00835E1B" w:rsidRPr="0042568B">
              <w:rPr>
                <w:rFonts w:ascii="Times New Roman" w:hAnsi="Times New Roman"/>
                <w:sz w:val="24"/>
                <w:szCs w:val="24"/>
              </w:rPr>
              <w:t xml:space="preserve"> e a logomarca dos Jogos Abertos do Ceará</w:t>
            </w:r>
            <w:r w:rsidR="003709E4" w:rsidRPr="0042568B">
              <w:rPr>
                <w:rFonts w:ascii="Times New Roman" w:hAnsi="Times New Roman"/>
                <w:sz w:val="24"/>
                <w:szCs w:val="24"/>
              </w:rPr>
              <w:t>. Nas costas o nome ORGANIZAÇÃO.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5E1B" w:rsidRPr="00AA089A" w:rsidRDefault="00835E1B" w:rsidP="00835E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5E1B" w:rsidRPr="00AA089A" w:rsidRDefault="00835E1B" w:rsidP="00835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Unidade</w:t>
            </w:r>
          </w:p>
          <w:p w:rsidR="00835E1B" w:rsidRPr="00AA089A" w:rsidRDefault="00835E1B" w:rsidP="00835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E1B" w:rsidRPr="00AA089A" w:rsidRDefault="00835E1B" w:rsidP="00835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E1B" w:rsidRPr="00AA089A" w:rsidRDefault="00787119" w:rsidP="00835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35E1B" w:rsidRPr="00AA089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35E1B" w:rsidRPr="00AA089A" w:rsidRDefault="00835E1B" w:rsidP="00835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5E1B" w:rsidRPr="00AA089A" w:rsidRDefault="00835E1B" w:rsidP="00835E1B">
      <w:pPr>
        <w:pStyle w:val="PargrafodaLista"/>
        <w:ind w:left="0"/>
        <w:jc w:val="both"/>
        <w:rPr>
          <w:sz w:val="24"/>
          <w:szCs w:val="24"/>
        </w:rPr>
      </w:pPr>
    </w:p>
    <w:p w:rsidR="00D94731" w:rsidRPr="00AA089A" w:rsidRDefault="00D94731" w:rsidP="00D94731">
      <w:pPr>
        <w:pStyle w:val="PargrafodaLista"/>
        <w:numPr>
          <w:ilvl w:val="2"/>
          <w:numId w:val="20"/>
        </w:numPr>
        <w:jc w:val="both"/>
        <w:rPr>
          <w:sz w:val="24"/>
          <w:szCs w:val="24"/>
        </w:rPr>
      </w:pPr>
      <w:r w:rsidRPr="00AA089A">
        <w:rPr>
          <w:sz w:val="24"/>
          <w:szCs w:val="24"/>
        </w:rPr>
        <w:t xml:space="preserve">A convenente ficará responsável pela apresentação da arte e layout de todas as peças descritas no quadro abaixo e deverão ter a prévia aprovação da </w:t>
      </w:r>
      <w:r w:rsidRPr="00AA089A">
        <w:rPr>
          <w:sz w:val="24"/>
          <w:szCs w:val="24"/>
        </w:rPr>
        <w:lastRenderedPageBreak/>
        <w:t>concedente.</w:t>
      </w:r>
    </w:p>
    <w:p w:rsidR="000F2B1B" w:rsidRPr="00AA089A" w:rsidRDefault="000F2B1B" w:rsidP="000F2B1B">
      <w:pPr>
        <w:pStyle w:val="PargrafodaLista"/>
        <w:ind w:left="720"/>
        <w:jc w:val="both"/>
        <w:rPr>
          <w:sz w:val="24"/>
          <w:szCs w:val="24"/>
        </w:rPr>
      </w:pPr>
    </w:p>
    <w:p w:rsidR="00D94731" w:rsidRPr="00AA089A" w:rsidRDefault="000F2B1B" w:rsidP="000F2B1B">
      <w:pPr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>8</w:t>
      </w:r>
      <w:r w:rsidR="00A0569E" w:rsidRPr="00AA089A">
        <w:rPr>
          <w:rFonts w:ascii="Times New Roman" w:hAnsi="Times New Roman"/>
          <w:sz w:val="24"/>
          <w:szCs w:val="24"/>
        </w:rPr>
        <w:t>.5.3.</w:t>
      </w:r>
      <w:r w:rsidR="00D94731" w:rsidRPr="00AA089A">
        <w:rPr>
          <w:rFonts w:ascii="Times New Roman" w:hAnsi="Times New Roman"/>
          <w:sz w:val="24"/>
          <w:szCs w:val="24"/>
        </w:rPr>
        <w:t>Todos o</w:t>
      </w:r>
      <w:r w:rsidR="00835E1B" w:rsidRPr="00AA089A">
        <w:rPr>
          <w:rFonts w:ascii="Times New Roman" w:hAnsi="Times New Roman"/>
          <w:sz w:val="24"/>
          <w:szCs w:val="24"/>
        </w:rPr>
        <w:t>s profissionais envolvidos nos j</w:t>
      </w:r>
      <w:r w:rsidR="00D94731" w:rsidRPr="00AA089A">
        <w:rPr>
          <w:rFonts w:ascii="Times New Roman" w:hAnsi="Times New Roman"/>
          <w:sz w:val="24"/>
          <w:szCs w:val="24"/>
        </w:rPr>
        <w:t xml:space="preserve">ogos deverão estar uniformizados </w:t>
      </w:r>
      <w:r w:rsidR="00E07DE7" w:rsidRPr="00AA089A">
        <w:rPr>
          <w:rFonts w:ascii="Times New Roman" w:hAnsi="Times New Roman"/>
          <w:sz w:val="24"/>
          <w:szCs w:val="24"/>
        </w:rPr>
        <w:t>com a</w:t>
      </w:r>
      <w:r w:rsidR="00835E1B" w:rsidRPr="00AA089A">
        <w:rPr>
          <w:rFonts w:ascii="Times New Roman" w:hAnsi="Times New Roman"/>
          <w:sz w:val="24"/>
          <w:szCs w:val="24"/>
        </w:rPr>
        <w:t xml:space="preserve"> blusa do evento.</w:t>
      </w:r>
    </w:p>
    <w:p w:rsidR="00D94731" w:rsidRPr="00AA089A" w:rsidRDefault="000F2B1B" w:rsidP="000F2B1B">
      <w:pPr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>8</w:t>
      </w:r>
      <w:r w:rsidR="00A0569E" w:rsidRPr="00AA089A">
        <w:rPr>
          <w:rFonts w:ascii="Times New Roman" w:hAnsi="Times New Roman"/>
          <w:sz w:val="24"/>
          <w:szCs w:val="24"/>
        </w:rPr>
        <w:t xml:space="preserve">.5.4 </w:t>
      </w:r>
      <w:r w:rsidR="00D94731" w:rsidRPr="00AA089A">
        <w:rPr>
          <w:rFonts w:ascii="Times New Roman" w:hAnsi="Times New Roman"/>
          <w:sz w:val="24"/>
          <w:szCs w:val="24"/>
        </w:rPr>
        <w:t xml:space="preserve">A descrição técnica dos uniformes visa garantir a qualidade, durabilidade e visibilidade do material a ser apresentado pela convenente. Os mesmos devem ser obedecidos e, quando da impossibilidade, somente com anuência da concedente. </w:t>
      </w:r>
    </w:p>
    <w:p w:rsidR="00835E1B" w:rsidRPr="00AA089A" w:rsidRDefault="000F2B1B" w:rsidP="0041285C">
      <w:pPr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>8</w:t>
      </w:r>
      <w:r w:rsidR="00A0569E" w:rsidRPr="00AA089A">
        <w:rPr>
          <w:rFonts w:ascii="Times New Roman" w:hAnsi="Times New Roman"/>
          <w:sz w:val="24"/>
          <w:szCs w:val="24"/>
        </w:rPr>
        <w:t xml:space="preserve">.5.5 </w:t>
      </w:r>
      <w:r w:rsidR="00D94731" w:rsidRPr="00AA089A">
        <w:rPr>
          <w:rFonts w:ascii="Times New Roman" w:hAnsi="Times New Roman"/>
          <w:sz w:val="24"/>
          <w:szCs w:val="24"/>
        </w:rPr>
        <w:t xml:space="preserve">Os layouts e cores dos uniformes deverão ser aprovados pela concedente e os tamanhos definidos pela mesma. </w:t>
      </w:r>
    </w:p>
    <w:p w:rsidR="00D94731" w:rsidRPr="00AA089A" w:rsidRDefault="00D94731" w:rsidP="00672431">
      <w:pPr>
        <w:pStyle w:val="PargrafodaLista"/>
        <w:numPr>
          <w:ilvl w:val="1"/>
          <w:numId w:val="20"/>
        </w:numPr>
        <w:jc w:val="both"/>
        <w:rPr>
          <w:b/>
          <w:sz w:val="24"/>
          <w:szCs w:val="24"/>
        </w:rPr>
      </w:pPr>
      <w:r w:rsidRPr="00AA089A">
        <w:rPr>
          <w:b/>
          <w:sz w:val="24"/>
          <w:szCs w:val="24"/>
        </w:rPr>
        <w:t>Material de Divulgação</w:t>
      </w:r>
    </w:p>
    <w:p w:rsidR="008C4805" w:rsidRPr="00AA089A" w:rsidRDefault="008C4805" w:rsidP="008C4805">
      <w:pPr>
        <w:pStyle w:val="PargrafodaLista"/>
        <w:ind w:left="1425"/>
        <w:jc w:val="both"/>
        <w:rPr>
          <w:b/>
          <w:sz w:val="24"/>
          <w:szCs w:val="24"/>
        </w:rPr>
      </w:pPr>
    </w:p>
    <w:p w:rsidR="00D94731" w:rsidRPr="00AA089A" w:rsidRDefault="00D94731" w:rsidP="00D94731">
      <w:pPr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>O item “material de divulgação” contempla todas as ações de comunicação visual do evento. A convenente deverá garantir a sinalização de todos os espaços utilizados no evento, desde os espaços esportivos, os não esportivos e os de suporte administrativo. O mesmo objetiva sinalizar todo o evento e garantir a correta aplicação institucional da marca do Governo do Estado e do evento.</w:t>
      </w:r>
    </w:p>
    <w:p w:rsidR="00D94731" w:rsidRPr="00AA089A" w:rsidRDefault="00A0569E" w:rsidP="006F2842">
      <w:pPr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 xml:space="preserve"> </w:t>
      </w:r>
      <w:r w:rsidR="00D94731" w:rsidRPr="00AA089A">
        <w:rPr>
          <w:rFonts w:ascii="Times New Roman" w:hAnsi="Times New Roman"/>
          <w:sz w:val="24"/>
          <w:szCs w:val="24"/>
        </w:rPr>
        <w:t>No avançar das etapas dos jogos a comunicação v</w:t>
      </w:r>
      <w:r w:rsidR="006F2842" w:rsidRPr="00AA089A">
        <w:rPr>
          <w:rFonts w:ascii="Times New Roman" w:hAnsi="Times New Roman"/>
          <w:sz w:val="24"/>
          <w:szCs w:val="24"/>
        </w:rPr>
        <w:t>isual deverá ser mais acentuada, s</w:t>
      </w:r>
      <w:r w:rsidR="00D94731" w:rsidRPr="00AA089A">
        <w:rPr>
          <w:rFonts w:ascii="Times New Roman" w:hAnsi="Times New Roman"/>
          <w:sz w:val="24"/>
          <w:szCs w:val="24"/>
        </w:rPr>
        <w:t>eguindo:</w:t>
      </w:r>
    </w:p>
    <w:p w:rsidR="00D94731" w:rsidRPr="00AA089A" w:rsidRDefault="0094324D" w:rsidP="00D94731">
      <w:pPr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>Etapas</w:t>
      </w:r>
      <w:r w:rsidR="00D94731" w:rsidRPr="00AA089A">
        <w:rPr>
          <w:rFonts w:ascii="Times New Roman" w:hAnsi="Times New Roman"/>
          <w:sz w:val="24"/>
          <w:szCs w:val="24"/>
        </w:rPr>
        <w:t xml:space="preserve"> </w:t>
      </w:r>
      <w:r w:rsidR="00835E1B" w:rsidRPr="00AA089A">
        <w:rPr>
          <w:rFonts w:ascii="Times New Roman" w:hAnsi="Times New Roman"/>
          <w:sz w:val="24"/>
          <w:szCs w:val="24"/>
        </w:rPr>
        <w:t>Regionais</w:t>
      </w:r>
      <w:r w:rsidR="00D94731" w:rsidRPr="00AA089A">
        <w:rPr>
          <w:rFonts w:ascii="Times New Roman" w:hAnsi="Times New Roman"/>
          <w:sz w:val="24"/>
          <w:szCs w:val="24"/>
        </w:rPr>
        <w:t xml:space="preserve">: sinalização com banners </w:t>
      </w:r>
      <w:r w:rsidR="00835E1B" w:rsidRPr="00AA089A">
        <w:rPr>
          <w:rFonts w:ascii="Times New Roman" w:hAnsi="Times New Roman"/>
          <w:sz w:val="24"/>
          <w:szCs w:val="24"/>
        </w:rPr>
        <w:t xml:space="preserve">e </w:t>
      </w:r>
      <w:r w:rsidR="00C87A5B" w:rsidRPr="00AA089A">
        <w:rPr>
          <w:rFonts w:ascii="Times New Roman" w:hAnsi="Times New Roman"/>
          <w:sz w:val="24"/>
          <w:szCs w:val="24"/>
        </w:rPr>
        <w:t>faixas</w:t>
      </w:r>
      <w:r w:rsidR="00835E1B" w:rsidRPr="00AA089A">
        <w:rPr>
          <w:rFonts w:ascii="Times New Roman" w:hAnsi="Times New Roman"/>
          <w:sz w:val="24"/>
          <w:szCs w:val="24"/>
        </w:rPr>
        <w:t xml:space="preserve"> </w:t>
      </w:r>
      <w:r w:rsidR="00D94731" w:rsidRPr="00AA089A">
        <w:rPr>
          <w:rFonts w:ascii="Times New Roman" w:hAnsi="Times New Roman"/>
          <w:sz w:val="24"/>
          <w:szCs w:val="24"/>
        </w:rPr>
        <w:t>nos locais de c</w:t>
      </w:r>
      <w:r w:rsidR="00A64594" w:rsidRPr="00AA089A">
        <w:rPr>
          <w:rFonts w:ascii="Times New Roman" w:hAnsi="Times New Roman"/>
          <w:sz w:val="24"/>
          <w:szCs w:val="24"/>
        </w:rPr>
        <w:t>ompetição e</w:t>
      </w:r>
      <w:r w:rsidR="00D94731" w:rsidRPr="00AA089A">
        <w:rPr>
          <w:rFonts w:ascii="Times New Roman" w:hAnsi="Times New Roman"/>
          <w:sz w:val="24"/>
          <w:szCs w:val="24"/>
        </w:rPr>
        <w:t xml:space="preserve"> secretaria </w:t>
      </w:r>
      <w:r w:rsidR="00A64594" w:rsidRPr="00AA089A">
        <w:rPr>
          <w:rFonts w:ascii="Times New Roman" w:hAnsi="Times New Roman"/>
          <w:sz w:val="24"/>
          <w:szCs w:val="24"/>
        </w:rPr>
        <w:t xml:space="preserve">local </w:t>
      </w:r>
      <w:r w:rsidR="00D94731" w:rsidRPr="00AA089A">
        <w:rPr>
          <w:rFonts w:ascii="Times New Roman" w:hAnsi="Times New Roman"/>
          <w:sz w:val="24"/>
          <w:szCs w:val="24"/>
        </w:rPr>
        <w:t>dos jogos (mínimo de 2 em cada local)</w:t>
      </w:r>
    </w:p>
    <w:p w:rsidR="001C7069" w:rsidRPr="00AA089A" w:rsidRDefault="00D94731" w:rsidP="00D94731">
      <w:pPr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 xml:space="preserve">Fase Estadual: sinalização com </w:t>
      </w:r>
      <w:r w:rsidR="00C87A5B" w:rsidRPr="00AA089A">
        <w:rPr>
          <w:rFonts w:ascii="Times New Roman" w:hAnsi="Times New Roman"/>
          <w:sz w:val="24"/>
          <w:szCs w:val="24"/>
        </w:rPr>
        <w:t>faixas</w:t>
      </w:r>
      <w:r w:rsidRPr="00AA089A">
        <w:rPr>
          <w:rFonts w:ascii="Times New Roman" w:hAnsi="Times New Roman"/>
          <w:sz w:val="24"/>
          <w:szCs w:val="24"/>
        </w:rPr>
        <w:t xml:space="preserve"> nos locais de competição (mínimo de 8 em cada local), </w:t>
      </w:r>
      <w:r w:rsidRPr="00AA089A">
        <w:rPr>
          <w:rFonts w:ascii="Times New Roman" w:hAnsi="Times New Roman"/>
          <w:i/>
          <w:sz w:val="24"/>
          <w:szCs w:val="24"/>
        </w:rPr>
        <w:t>wayfinding</w:t>
      </w:r>
      <w:r w:rsidR="00B2431E" w:rsidRPr="00AA089A">
        <w:rPr>
          <w:rFonts w:ascii="Times New Roman" w:hAnsi="Times New Roman"/>
          <w:i/>
          <w:sz w:val="24"/>
          <w:szCs w:val="24"/>
        </w:rPr>
        <w:t xml:space="preserve"> (sinalização)</w:t>
      </w:r>
      <w:r w:rsidRPr="00AA089A">
        <w:rPr>
          <w:rFonts w:ascii="Times New Roman" w:hAnsi="Times New Roman"/>
          <w:i/>
          <w:sz w:val="24"/>
          <w:szCs w:val="24"/>
        </w:rPr>
        <w:t xml:space="preserve"> </w:t>
      </w:r>
      <w:r w:rsidRPr="00AA089A">
        <w:rPr>
          <w:rFonts w:ascii="Times New Roman" w:hAnsi="Times New Roman"/>
          <w:sz w:val="24"/>
          <w:szCs w:val="24"/>
        </w:rPr>
        <w:t>de todo o espaço do CFO, banner principal de recepç</w:t>
      </w:r>
      <w:r w:rsidR="00835E1B" w:rsidRPr="00AA089A">
        <w:rPr>
          <w:rFonts w:ascii="Times New Roman" w:hAnsi="Times New Roman"/>
          <w:sz w:val="24"/>
          <w:szCs w:val="24"/>
        </w:rPr>
        <w:t>ão, blimps para áreas externas</w:t>
      </w:r>
      <w:r w:rsidRPr="00AA089A">
        <w:rPr>
          <w:rFonts w:ascii="Times New Roman" w:hAnsi="Times New Roman"/>
          <w:sz w:val="24"/>
          <w:szCs w:val="24"/>
        </w:rPr>
        <w:t>, quadros informativos (para comunicações técnicas atualizadas diariamente), adesivos em todos itens utilizados (</w:t>
      </w:r>
      <w:r w:rsidR="00835E1B" w:rsidRPr="00AA089A">
        <w:rPr>
          <w:rFonts w:ascii="Times New Roman" w:hAnsi="Times New Roman"/>
          <w:sz w:val="24"/>
          <w:szCs w:val="24"/>
        </w:rPr>
        <w:t>fre</w:t>
      </w:r>
      <w:r w:rsidR="00C87A5B" w:rsidRPr="00AA089A">
        <w:rPr>
          <w:rFonts w:ascii="Times New Roman" w:hAnsi="Times New Roman"/>
          <w:sz w:val="24"/>
          <w:szCs w:val="24"/>
        </w:rPr>
        <w:t>e</w:t>
      </w:r>
      <w:r w:rsidR="00835E1B" w:rsidRPr="00AA089A">
        <w:rPr>
          <w:rFonts w:ascii="Times New Roman" w:hAnsi="Times New Roman"/>
          <w:sz w:val="24"/>
          <w:szCs w:val="24"/>
        </w:rPr>
        <w:t>zers</w:t>
      </w:r>
      <w:r w:rsidRPr="00AA089A">
        <w:rPr>
          <w:rFonts w:ascii="Times New Roman" w:hAnsi="Times New Roman"/>
          <w:sz w:val="24"/>
          <w:szCs w:val="24"/>
        </w:rPr>
        <w:t>, equipamentos esportivos, etc.)</w:t>
      </w:r>
    </w:p>
    <w:tbl>
      <w:tblPr>
        <w:tblW w:w="8928" w:type="dxa"/>
        <w:jc w:val="center"/>
        <w:tblInd w:w="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3"/>
        <w:gridCol w:w="2195"/>
      </w:tblGrid>
      <w:tr w:rsidR="00806095" w:rsidRPr="00AA089A" w:rsidTr="00646FCA">
        <w:trPr>
          <w:jc w:val="center"/>
        </w:trPr>
        <w:tc>
          <w:tcPr>
            <w:tcW w:w="6733" w:type="dxa"/>
            <w:shd w:val="clear" w:color="auto" w:fill="FABF8F"/>
            <w:vAlign w:val="center"/>
          </w:tcPr>
          <w:p w:rsidR="00806095" w:rsidRPr="00AA089A" w:rsidRDefault="00806095" w:rsidP="00806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ESPECIFICAÇÃO</w:t>
            </w:r>
          </w:p>
        </w:tc>
        <w:tc>
          <w:tcPr>
            <w:tcW w:w="2195" w:type="dxa"/>
            <w:shd w:val="clear" w:color="auto" w:fill="FABF8F"/>
          </w:tcPr>
          <w:p w:rsidR="00806095" w:rsidRPr="00AA089A" w:rsidRDefault="00806095" w:rsidP="00806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QUANTIDADE MÍNIMA</w:t>
            </w:r>
          </w:p>
        </w:tc>
      </w:tr>
      <w:tr w:rsidR="00806095" w:rsidRPr="00AA089A" w:rsidTr="00646FCA">
        <w:trPr>
          <w:jc w:val="center"/>
        </w:trPr>
        <w:tc>
          <w:tcPr>
            <w:tcW w:w="6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6095" w:rsidRPr="00AA089A" w:rsidRDefault="00806095" w:rsidP="00A3020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089A">
              <w:rPr>
                <w:rFonts w:ascii="Times New Roman" w:hAnsi="Times New Roman"/>
                <w:b/>
                <w:sz w:val="24"/>
                <w:szCs w:val="24"/>
              </w:rPr>
              <w:t>Banner</w:t>
            </w:r>
            <w:r w:rsidR="00AA08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089A" w:rsidRPr="00646FC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A089A">
              <w:rPr>
                <w:rFonts w:ascii="Times New Roman" w:hAnsi="Times New Roman"/>
                <w:sz w:val="24"/>
                <w:szCs w:val="24"/>
              </w:rPr>
              <w:t xml:space="preserve"> Impressão a cores 1,20</w:t>
            </w:r>
            <w:r w:rsidR="00F71F60">
              <w:rPr>
                <w:rFonts w:ascii="Times New Roman" w:hAnsi="Times New Roman"/>
                <w:sz w:val="24"/>
                <w:szCs w:val="24"/>
              </w:rPr>
              <w:t xml:space="preserve"> x 0,90cm (altura x largura)</w:t>
            </w:r>
            <w:r w:rsidRPr="00AA089A">
              <w:rPr>
                <w:rFonts w:ascii="Times New Roman" w:hAnsi="Times New Roman"/>
                <w:sz w:val="24"/>
                <w:szCs w:val="24"/>
              </w:rPr>
              <w:t>. Acabamento com canaletas. Com a logomarca do Governo do Estado e dos Jogos Abertos do Ceará. Com a quantidade mínima de 01 banner para cada sede regional. A entrega e instalação dos banners são de responsabilidade da convenente e deverá ser fixados antes de cada etapa.</w:t>
            </w: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095" w:rsidRPr="00AA089A" w:rsidRDefault="00787119" w:rsidP="00D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06095" w:rsidRPr="00AA089A" w:rsidTr="00646FCA">
        <w:trPr>
          <w:jc w:val="center"/>
        </w:trPr>
        <w:tc>
          <w:tcPr>
            <w:tcW w:w="6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6095" w:rsidRPr="00AA089A" w:rsidRDefault="00806095" w:rsidP="00413D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89A">
              <w:rPr>
                <w:rFonts w:ascii="Times New Roman" w:hAnsi="Times New Roman"/>
                <w:b/>
                <w:sz w:val="24"/>
                <w:szCs w:val="24"/>
              </w:rPr>
              <w:t xml:space="preserve">Faixas </w:t>
            </w:r>
            <w:r w:rsidRPr="00AA089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A64A76" w:rsidRPr="00AA089A">
              <w:rPr>
                <w:rFonts w:ascii="Times New Roman" w:hAnsi="Times New Roman"/>
                <w:sz w:val="24"/>
                <w:szCs w:val="24"/>
              </w:rPr>
              <w:t>Lona com impressão a cores, estr</w:t>
            </w:r>
            <w:r w:rsidR="00F71F60">
              <w:rPr>
                <w:rFonts w:ascii="Times New Roman" w:hAnsi="Times New Roman"/>
                <w:sz w:val="24"/>
                <w:szCs w:val="24"/>
              </w:rPr>
              <w:t>utura em metalon de dimensões 3 x 1</w:t>
            </w:r>
            <w:r w:rsidR="00A64A76" w:rsidRPr="00AA089A">
              <w:rPr>
                <w:rFonts w:ascii="Times New Roman" w:hAnsi="Times New Roman"/>
                <w:sz w:val="24"/>
                <w:szCs w:val="24"/>
              </w:rPr>
              <w:t>m (</w:t>
            </w:r>
            <w:r w:rsidR="00B2431E" w:rsidRPr="00AA089A">
              <w:rPr>
                <w:rFonts w:ascii="Times New Roman" w:hAnsi="Times New Roman"/>
                <w:sz w:val="24"/>
                <w:szCs w:val="24"/>
              </w:rPr>
              <w:t>comprimento</w:t>
            </w:r>
            <w:r w:rsidR="00F71F60">
              <w:rPr>
                <w:rFonts w:ascii="Times New Roman" w:hAnsi="Times New Roman"/>
                <w:sz w:val="24"/>
                <w:szCs w:val="24"/>
              </w:rPr>
              <w:t xml:space="preserve"> x altura</w:t>
            </w:r>
            <w:r w:rsidR="00A64A76" w:rsidRPr="00AA089A">
              <w:rPr>
                <w:rFonts w:ascii="Times New Roman" w:hAnsi="Times New Roman"/>
                <w:sz w:val="24"/>
                <w:szCs w:val="24"/>
              </w:rPr>
              <w:t>) aproximadamente, com base para sustentação em solo, com a</w:t>
            </w:r>
            <w:r w:rsidR="00413D1D">
              <w:rPr>
                <w:rFonts w:ascii="Times New Roman" w:hAnsi="Times New Roman"/>
                <w:sz w:val="24"/>
                <w:szCs w:val="24"/>
              </w:rPr>
              <w:t>s</w:t>
            </w:r>
            <w:r w:rsidR="00A64A76" w:rsidRPr="00AA089A">
              <w:rPr>
                <w:rFonts w:ascii="Times New Roman" w:hAnsi="Times New Roman"/>
                <w:sz w:val="24"/>
                <w:szCs w:val="24"/>
              </w:rPr>
              <w:t xml:space="preserve"> logomarca</w:t>
            </w:r>
            <w:r w:rsidR="00413D1D">
              <w:rPr>
                <w:rFonts w:ascii="Times New Roman" w:hAnsi="Times New Roman"/>
                <w:sz w:val="24"/>
                <w:szCs w:val="24"/>
              </w:rPr>
              <w:t>s</w:t>
            </w:r>
            <w:r w:rsidR="00A64A76" w:rsidRPr="00AA089A">
              <w:rPr>
                <w:rFonts w:ascii="Times New Roman" w:hAnsi="Times New Roman"/>
                <w:sz w:val="24"/>
                <w:szCs w:val="24"/>
              </w:rPr>
              <w:t xml:space="preserve"> da Secretaria do Esporte e Juventude do Estado do Ceará</w:t>
            </w:r>
            <w:r w:rsidR="00413D1D"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="00A64A76" w:rsidRPr="00AA089A">
              <w:rPr>
                <w:rFonts w:ascii="Times New Roman" w:hAnsi="Times New Roman"/>
                <w:sz w:val="24"/>
                <w:szCs w:val="24"/>
              </w:rPr>
              <w:t xml:space="preserve"> dos Jogos Abertos do Ceará. A entrega e instalação das faixas nos locais de competição são de responsabilidade da convenente e deverão ser organizadas antes das etapas Regionais nos municípios sedes. Serão reaproveitadas na etapa Estadual.</w:t>
            </w: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095" w:rsidRPr="00AA089A" w:rsidRDefault="00787119" w:rsidP="00D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806095" w:rsidRPr="00AA089A" w:rsidTr="00646FCA">
        <w:trPr>
          <w:jc w:val="center"/>
        </w:trPr>
        <w:tc>
          <w:tcPr>
            <w:tcW w:w="6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6095" w:rsidRPr="00AA089A" w:rsidRDefault="00C849D3" w:rsidP="00646F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Faixa</w:t>
            </w:r>
            <w:r w:rsidR="00806095" w:rsidRPr="00AA08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6095" w:rsidRPr="00AA089A">
              <w:rPr>
                <w:rFonts w:ascii="Times New Roman" w:hAnsi="Times New Roman"/>
                <w:sz w:val="24"/>
                <w:szCs w:val="24"/>
              </w:rPr>
              <w:t>–</w:t>
            </w:r>
            <w:r w:rsidR="00F71F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Lona c</w:t>
            </w:r>
            <w:r w:rsidR="00D14F0D" w:rsidRPr="00AA089A">
              <w:rPr>
                <w:rFonts w:ascii="Times New Roman" w:hAnsi="Times New Roman"/>
                <w:sz w:val="24"/>
                <w:szCs w:val="24"/>
              </w:rPr>
              <w:t>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impressão a cores</w:t>
            </w:r>
            <w:r w:rsidR="00646FCA">
              <w:rPr>
                <w:rFonts w:ascii="Times New Roman" w:hAnsi="Times New Roman"/>
                <w:sz w:val="24"/>
                <w:szCs w:val="24"/>
              </w:rPr>
              <w:t>,</w:t>
            </w:r>
            <w:r w:rsidR="00D14F0D" w:rsidRPr="00AA089A">
              <w:rPr>
                <w:rFonts w:ascii="Times New Roman" w:hAnsi="Times New Roman"/>
                <w:sz w:val="24"/>
                <w:szCs w:val="24"/>
              </w:rPr>
              <w:t xml:space="preserve"> tamanho </w:t>
            </w:r>
            <w:r w:rsidR="00413D1D">
              <w:rPr>
                <w:rFonts w:ascii="Times New Roman" w:hAnsi="Times New Roman"/>
                <w:sz w:val="24"/>
                <w:szCs w:val="24"/>
              </w:rPr>
              <w:t>aproximado</w:t>
            </w:r>
            <w:r w:rsidR="00D14F0D" w:rsidRPr="00AA089A">
              <w:rPr>
                <w:rFonts w:ascii="Times New Roman" w:hAnsi="Times New Roman"/>
                <w:sz w:val="24"/>
                <w:szCs w:val="24"/>
              </w:rPr>
              <w:t xml:space="preserve"> de 3</w:t>
            </w:r>
            <w:r w:rsidR="00646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F0D" w:rsidRPr="00AA089A">
              <w:rPr>
                <w:rFonts w:ascii="Times New Roman" w:hAnsi="Times New Roman"/>
                <w:sz w:val="24"/>
                <w:szCs w:val="24"/>
              </w:rPr>
              <w:t>x</w:t>
            </w:r>
            <w:r w:rsidR="00646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F0D" w:rsidRPr="00AA089A">
              <w:rPr>
                <w:rFonts w:ascii="Times New Roman" w:hAnsi="Times New Roman"/>
                <w:sz w:val="24"/>
                <w:szCs w:val="24"/>
              </w:rPr>
              <w:t>2m</w:t>
            </w:r>
            <w:r w:rsidR="00413D1D">
              <w:rPr>
                <w:rFonts w:ascii="Times New Roman" w:hAnsi="Times New Roman"/>
                <w:sz w:val="24"/>
                <w:szCs w:val="24"/>
              </w:rPr>
              <w:t xml:space="preserve"> (comprimento x altura)</w:t>
            </w:r>
            <w:r w:rsidR="00806095" w:rsidRPr="00AA089A">
              <w:rPr>
                <w:rFonts w:ascii="Times New Roman" w:hAnsi="Times New Roman"/>
                <w:sz w:val="24"/>
                <w:szCs w:val="24"/>
              </w:rPr>
              <w:t xml:space="preserve"> com</w:t>
            </w:r>
            <w:r w:rsidR="00413D1D">
              <w:rPr>
                <w:rFonts w:ascii="Times New Roman" w:hAnsi="Times New Roman"/>
                <w:sz w:val="24"/>
                <w:szCs w:val="24"/>
              </w:rPr>
              <w:t xml:space="preserve"> as logomarcas</w:t>
            </w:r>
            <w:r w:rsidR="00413D1D" w:rsidRPr="00AA089A">
              <w:rPr>
                <w:rFonts w:ascii="Times New Roman" w:hAnsi="Times New Roman"/>
                <w:sz w:val="24"/>
                <w:szCs w:val="24"/>
              </w:rPr>
              <w:t xml:space="preserve"> da Secretaria do Esporte e Juventude do Estado do Ceará</w:t>
            </w:r>
            <w:r w:rsidR="00413D1D"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="00413D1D" w:rsidRPr="00AA089A">
              <w:rPr>
                <w:rFonts w:ascii="Times New Roman" w:hAnsi="Times New Roman"/>
                <w:sz w:val="24"/>
                <w:szCs w:val="24"/>
              </w:rPr>
              <w:t xml:space="preserve"> dos Jogos Abertos do </w:t>
            </w:r>
            <w:r w:rsidR="00413D1D" w:rsidRPr="00AA089A">
              <w:rPr>
                <w:rFonts w:ascii="Times New Roman" w:hAnsi="Times New Roman"/>
                <w:sz w:val="24"/>
                <w:szCs w:val="24"/>
              </w:rPr>
              <w:lastRenderedPageBreak/>
              <w:t>Ceará</w:t>
            </w:r>
            <w:r w:rsidR="00413D1D">
              <w:rPr>
                <w:rFonts w:ascii="Times New Roman" w:hAnsi="Times New Roman"/>
                <w:sz w:val="24"/>
                <w:szCs w:val="24"/>
              </w:rPr>
              <w:t>, com a mensagem de</w:t>
            </w:r>
            <w:r w:rsidR="00806095" w:rsidRPr="00AA089A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="00994B72">
              <w:rPr>
                <w:rFonts w:ascii="Times New Roman" w:hAnsi="Times New Roman"/>
                <w:sz w:val="24"/>
                <w:szCs w:val="24"/>
              </w:rPr>
              <w:t>BOAS VINDA</w:t>
            </w:r>
            <w:r w:rsidR="000F2B1B" w:rsidRPr="00AA089A">
              <w:rPr>
                <w:rFonts w:ascii="Times New Roman" w:hAnsi="Times New Roman"/>
                <w:sz w:val="24"/>
                <w:szCs w:val="24"/>
              </w:rPr>
              <w:t>S</w:t>
            </w:r>
            <w:r w:rsidR="00806095" w:rsidRPr="00AA089A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="00646FCA">
              <w:rPr>
                <w:rFonts w:ascii="Times New Roman" w:hAnsi="Times New Roman"/>
                <w:sz w:val="24"/>
                <w:szCs w:val="24"/>
              </w:rPr>
              <w:t>com instalação</w:t>
            </w:r>
            <w:r w:rsidR="00413D1D">
              <w:rPr>
                <w:rFonts w:ascii="Times New Roman" w:hAnsi="Times New Roman"/>
                <w:sz w:val="24"/>
                <w:szCs w:val="24"/>
              </w:rPr>
              <w:t xml:space="preserve"> em box truss</w:t>
            </w:r>
            <w:r w:rsidR="00646FCA">
              <w:rPr>
                <w:rFonts w:ascii="Times New Roman" w:hAnsi="Times New Roman"/>
                <w:sz w:val="24"/>
                <w:szCs w:val="24"/>
              </w:rPr>
              <w:t xml:space="preserve"> envelopado</w:t>
            </w:r>
            <w:r w:rsidR="00413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6095" w:rsidRPr="00AA089A">
              <w:rPr>
                <w:rFonts w:ascii="Times New Roman" w:hAnsi="Times New Roman"/>
                <w:sz w:val="24"/>
                <w:szCs w:val="24"/>
              </w:rPr>
              <w:t>na entrada do CFO para recepção dos atletas</w:t>
            </w:r>
            <w:r w:rsidR="00413D1D">
              <w:rPr>
                <w:rFonts w:ascii="Times New Roman" w:hAnsi="Times New Roman"/>
                <w:sz w:val="24"/>
                <w:szCs w:val="24"/>
              </w:rPr>
              <w:t xml:space="preserve"> na Etapa Estadual</w:t>
            </w: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095" w:rsidRPr="00AA089A" w:rsidRDefault="00D14F0D" w:rsidP="00D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</w:tr>
      <w:tr w:rsidR="00806095" w:rsidRPr="00AA089A" w:rsidTr="00646FCA">
        <w:trPr>
          <w:jc w:val="center"/>
        </w:trPr>
        <w:tc>
          <w:tcPr>
            <w:tcW w:w="6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6095" w:rsidRPr="00AA089A" w:rsidRDefault="00806095" w:rsidP="00646F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08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Blimps</w:t>
            </w:r>
            <w:r w:rsidR="00413D1D">
              <w:rPr>
                <w:rFonts w:ascii="Times New Roman" w:hAnsi="Times New Roman"/>
                <w:sz w:val="24"/>
                <w:szCs w:val="24"/>
              </w:rPr>
              <w:t xml:space="preserve"> – Com as logomarcas</w:t>
            </w:r>
            <w:r w:rsidR="00413D1D" w:rsidRPr="00AA089A">
              <w:rPr>
                <w:rFonts w:ascii="Times New Roman" w:hAnsi="Times New Roman"/>
                <w:sz w:val="24"/>
                <w:szCs w:val="24"/>
              </w:rPr>
              <w:t xml:space="preserve"> da Secretaria do Esporte e Juventude do Estado</w:t>
            </w:r>
            <w:r w:rsidR="00413D1D"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="00646FCA">
              <w:rPr>
                <w:rFonts w:ascii="Times New Roman" w:hAnsi="Times New Roman"/>
                <w:sz w:val="24"/>
                <w:szCs w:val="24"/>
              </w:rPr>
              <w:t xml:space="preserve"> dos Jogos Abertos do Ceará</w:t>
            </w:r>
            <w:r w:rsidRPr="00AA089A">
              <w:rPr>
                <w:rFonts w:ascii="Times New Roman" w:hAnsi="Times New Roman"/>
                <w:sz w:val="24"/>
                <w:szCs w:val="24"/>
              </w:rPr>
              <w:t>. A instalação dos blimps é de responsabilidade da convenente e deverá ser fixados ante</w:t>
            </w:r>
            <w:r w:rsidR="00A64594" w:rsidRPr="00AA089A">
              <w:rPr>
                <w:rFonts w:ascii="Times New Roman" w:hAnsi="Times New Roman"/>
                <w:sz w:val="24"/>
                <w:szCs w:val="24"/>
              </w:rPr>
              <w:t xml:space="preserve">cipadamente </w:t>
            </w:r>
            <w:r w:rsidR="00646FCA">
              <w:rPr>
                <w:rFonts w:ascii="Times New Roman" w:hAnsi="Times New Roman"/>
                <w:sz w:val="24"/>
                <w:szCs w:val="24"/>
              </w:rPr>
              <w:t>na</w:t>
            </w:r>
            <w:r w:rsidR="00A64594" w:rsidRPr="00AA089A">
              <w:rPr>
                <w:rFonts w:ascii="Times New Roman" w:hAnsi="Times New Roman"/>
                <w:sz w:val="24"/>
                <w:szCs w:val="24"/>
              </w:rPr>
              <w:t xml:space="preserve"> entrada </w:t>
            </w:r>
            <w:r w:rsidR="00413D1D">
              <w:rPr>
                <w:rFonts w:ascii="Times New Roman" w:hAnsi="Times New Roman"/>
                <w:sz w:val="24"/>
                <w:szCs w:val="24"/>
              </w:rPr>
              <w:t>do CFO</w:t>
            </w:r>
            <w:r w:rsidRPr="00AA0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095" w:rsidRPr="00AA089A" w:rsidRDefault="00806095" w:rsidP="00D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646FCA" w:rsidRPr="00AA089A" w:rsidTr="00646FCA">
        <w:trPr>
          <w:jc w:val="center"/>
        </w:trPr>
        <w:tc>
          <w:tcPr>
            <w:tcW w:w="6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6FCA" w:rsidRPr="00646FCA" w:rsidRDefault="00646FCA" w:rsidP="00646F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6FCA">
              <w:rPr>
                <w:rFonts w:ascii="Times New Roman" w:hAnsi="Times New Roman"/>
                <w:b/>
                <w:sz w:val="24"/>
                <w:szCs w:val="24"/>
              </w:rPr>
              <w:t xml:space="preserve">Fundo de Palco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46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Tamanho </w:t>
            </w:r>
            <w:r w:rsidRPr="00646FCA">
              <w:rPr>
                <w:rFonts w:ascii="Times New Roman" w:hAnsi="Times New Roman"/>
                <w:sz w:val="24"/>
                <w:szCs w:val="24"/>
              </w:rPr>
              <w:t xml:space="preserve">12x3m com as logomarcas </w:t>
            </w:r>
            <w:r w:rsidRPr="00AA089A">
              <w:rPr>
                <w:rFonts w:ascii="Times New Roman" w:hAnsi="Times New Roman"/>
                <w:sz w:val="24"/>
                <w:szCs w:val="24"/>
              </w:rPr>
              <w:t>da Secretaria do Esporte e Juventude do Estado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 dos Jogos Abertos do Ceará. Deverá ser instalado em box truss envelopado atrás do pódio de premiação.</w:t>
            </w: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6FCA" w:rsidRPr="00AA089A" w:rsidRDefault="00015C23" w:rsidP="00D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</w:tbl>
    <w:p w:rsidR="00D94731" w:rsidRPr="00AA089A" w:rsidRDefault="00D94731" w:rsidP="00D94731">
      <w:pPr>
        <w:jc w:val="both"/>
        <w:rPr>
          <w:rFonts w:ascii="Times New Roman" w:hAnsi="Times New Roman"/>
          <w:sz w:val="24"/>
          <w:szCs w:val="24"/>
        </w:rPr>
      </w:pPr>
    </w:p>
    <w:p w:rsidR="00D94731" w:rsidRPr="00AA089A" w:rsidRDefault="00D94731" w:rsidP="00672431">
      <w:pPr>
        <w:pStyle w:val="PargrafodaLista"/>
        <w:numPr>
          <w:ilvl w:val="2"/>
          <w:numId w:val="20"/>
        </w:numPr>
        <w:jc w:val="both"/>
        <w:rPr>
          <w:sz w:val="24"/>
          <w:szCs w:val="24"/>
        </w:rPr>
      </w:pPr>
      <w:r w:rsidRPr="00AA089A">
        <w:rPr>
          <w:sz w:val="24"/>
          <w:szCs w:val="24"/>
        </w:rPr>
        <w:t xml:space="preserve">A convenente ficará responsável pela apresentação de um plano de comunicação visual, contemplando as peças a serem produzidas, bem como layout de todo o material de identificação descritos no item acima, para aprovação da concedente.  </w:t>
      </w:r>
    </w:p>
    <w:p w:rsidR="00D94731" w:rsidRPr="00AA089A" w:rsidRDefault="00D94731" w:rsidP="00672431">
      <w:pPr>
        <w:pStyle w:val="PargrafodaLista"/>
        <w:numPr>
          <w:ilvl w:val="2"/>
          <w:numId w:val="20"/>
        </w:numPr>
        <w:jc w:val="both"/>
        <w:rPr>
          <w:sz w:val="24"/>
          <w:szCs w:val="24"/>
        </w:rPr>
      </w:pPr>
      <w:r w:rsidRPr="00AA089A">
        <w:rPr>
          <w:sz w:val="24"/>
          <w:szCs w:val="24"/>
        </w:rPr>
        <w:t>No caso de não conformidade técnica descritas acima, a concedente terá o direito de pedir a substituição material em questão, desde que as alterações não sejam causadas por inconveniência no armazenamento, caso fortuito, negligência, ou por terceiros.</w:t>
      </w:r>
    </w:p>
    <w:p w:rsidR="00D94731" w:rsidRPr="00AA089A" w:rsidRDefault="00D94731" w:rsidP="00672431">
      <w:pPr>
        <w:pStyle w:val="PargrafodaLista"/>
        <w:numPr>
          <w:ilvl w:val="2"/>
          <w:numId w:val="20"/>
        </w:numPr>
        <w:jc w:val="both"/>
        <w:rPr>
          <w:sz w:val="24"/>
          <w:szCs w:val="24"/>
        </w:rPr>
      </w:pPr>
      <w:r w:rsidRPr="00AA089A">
        <w:rPr>
          <w:sz w:val="24"/>
          <w:szCs w:val="24"/>
        </w:rPr>
        <w:t>A convenente deverá providenciar a montagem e desmontagem de toda estrutura (material/equipamentos e serviços) do evento, até 04 (quatro) horas antes do horário determinado pela concedente e ao término do evento.</w:t>
      </w:r>
    </w:p>
    <w:p w:rsidR="00D94731" w:rsidRPr="00AA089A" w:rsidRDefault="00D94731" w:rsidP="00672431">
      <w:pPr>
        <w:pStyle w:val="PargrafodaLista"/>
        <w:numPr>
          <w:ilvl w:val="2"/>
          <w:numId w:val="20"/>
        </w:numPr>
        <w:jc w:val="both"/>
        <w:rPr>
          <w:sz w:val="24"/>
          <w:szCs w:val="24"/>
        </w:rPr>
      </w:pPr>
      <w:r w:rsidRPr="00AA089A">
        <w:rPr>
          <w:sz w:val="24"/>
          <w:szCs w:val="24"/>
        </w:rPr>
        <w:t xml:space="preserve">Caso sejam detectados falhas no processo de execução do evento ou desacordo com as especificações técnicas supracitadas, a concedente poderá exigir a substituição, total ou parcial, dos materiais e serviços, na execução do evento em todas as suas </w:t>
      </w:r>
      <w:r w:rsidR="0094324D" w:rsidRPr="00AA089A">
        <w:rPr>
          <w:sz w:val="24"/>
          <w:szCs w:val="24"/>
        </w:rPr>
        <w:t>etapas</w:t>
      </w:r>
      <w:r w:rsidRPr="00AA089A">
        <w:rPr>
          <w:sz w:val="24"/>
          <w:szCs w:val="24"/>
        </w:rPr>
        <w:t>.</w:t>
      </w:r>
    </w:p>
    <w:p w:rsidR="00D94731" w:rsidRPr="00AA089A" w:rsidRDefault="00D94731" w:rsidP="00D94731">
      <w:pPr>
        <w:jc w:val="both"/>
        <w:rPr>
          <w:rFonts w:ascii="Times New Roman" w:hAnsi="Times New Roman"/>
          <w:sz w:val="24"/>
          <w:szCs w:val="24"/>
        </w:rPr>
      </w:pPr>
    </w:p>
    <w:p w:rsidR="00D94731" w:rsidRPr="00AA089A" w:rsidRDefault="00D94731" w:rsidP="00672431">
      <w:pPr>
        <w:pStyle w:val="PargrafodaLista"/>
        <w:numPr>
          <w:ilvl w:val="1"/>
          <w:numId w:val="20"/>
        </w:numPr>
        <w:jc w:val="both"/>
        <w:rPr>
          <w:b/>
          <w:sz w:val="24"/>
          <w:szCs w:val="24"/>
        </w:rPr>
      </w:pPr>
      <w:r w:rsidRPr="00AA089A">
        <w:rPr>
          <w:b/>
          <w:sz w:val="24"/>
          <w:szCs w:val="24"/>
        </w:rPr>
        <w:t xml:space="preserve">Solenidades de </w:t>
      </w:r>
      <w:r w:rsidR="00C87A5B" w:rsidRPr="00AA089A">
        <w:rPr>
          <w:b/>
          <w:sz w:val="24"/>
          <w:szCs w:val="24"/>
        </w:rPr>
        <w:t xml:space="preserve">lançamento, </w:t>
      </w:r>
      <w:r w:rsidRPr="00AA089A">
        <w:rPr>
          <w:b/>
          <w:sz w:val="24"/>
          <w:szCs w:val="24"/>
        </w:rPr>
        <w:t>abertura e premiação.</w:t>
      </w:r>
    </w:p>
    <w:p w:rsidR="00D94731" w:rsidRPr="00AA089A" w:rsidRDefault="00D94731" w:rsidP="00D94731">
      <w:pPr>
        <w:jc w:val="both"/>
        <w:rPr>
          <w:rFonts w:ascii="Times New Roman" w:hAnsi="Times New Roman"/>
          <w:sz w:val="24"/>
          <w:szCs w:val="24"/>
        </w:rPr>
      </w:pPr>
    </w:p>
    <w:p w:rsidR="00D94731" w:rsidRPr="006E42F3" w:rsidRDefault="00413D1D" w:rsidP="00D947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F2842" w:rsidRPr="00AA089A">
        <w:rPr>
          <w:rFonts w:ascii="Times New Roman" w:hAnsi="Times New Roman"/>
          <w:sz w:val="24"/>
          <w:szCs w:val="24"/>
        </w:rPr>
        <w:t xml:space="preserve">.7.1 </w:t>
      </w:r>
      <w:r w:rsidR="00D94731" w:rsidRPr="00AA089A">
        <w:rPr>
          <w:rFonts w:ascii="Times New Roman" w:hAnsi="Times New Roman"/>
          <w:sz w:val="24"/>
          <w:szCs w:val="24"/>
        </w:rPr>
        <w:t xml:space="preserve">O evento contará com </w:t>
      </w:r>
      <w:r w:rsidR="00C87A5B" w:rsidRPr="00AA089A">
        <w:rPr>
          <w:rFonts w:ascii="Times New Roman" w:hAnsi="Times New Roman"/>
          <w:sz w:val="24"/>
          <w:szCs w:val="24"/>
        </w:rPr>
        <w:t>1 (</w:t>
      </w:r>
      <w:r w:rsidR="00D94731" w:rsidRPr="00AA089A">
        <w:rPr>
          <w:rFonts w:ascii="Times New Roman" w:hAnsi="Times New Roman"/>
          <w:sz w:val="24"/>
          <w:szCs w:val="24"/>
        </w:rPr>
        <w:t>uma</w:t>
      </w:r>
      <w:r w:rsidR="00C87A5B" w:rsidRPr="00AA089A">
        <w:rPr>
          <w:rFonts w:ascii="Times New Roman" w:hAnsi="Times New Roman"/>
          <w:sz w:val="24"/>
          <w:szCs w:val="24"/>
        </w:rPr>
        <w:t>)</w:t>
      </w:r>
      <w:r w:rsidR="00D94731" w:rsidRPr="00AA089A">
        <w:rPr>
          <w:rFonts w:ascii="Times New Roman" w:hAnsi="Times New Roman"/>
          <w:sz w:val="24"/>
          <w:szCs w:val="24"/>
        </w:rPr>
        <w:t xml:space="preserve"> solenidade </w:t>
      </w:r>
      <w:r w:rsidR="00C87A5B" w:rsidRPr="00AA089A">
        <w:rPr>
          <w:rFonts w:ascii="Times New Roman" w:hAnsi="Times New Roman"/>
          <w:sz w:val="24"/>
          <w:szCs w:val="24"/>
        </w:rPr>
        <w:t xml:space="preserve">de lançamento, 1(uma) </w:t>
      </w:r>
      <w:r w:rsidR="00D94731" w:rsidRPr="00AA089A">
        <w:rPr>
          <w:rFonts w:ascii="Times New Roman" w:hAnsi="Times New Roman"/>
          <w:sz w:val="24"/>
          <w:szCs w:val="24"/>
        </w:rPr>
        <w:t>de ab</w:t>
      </w:r>
      <w:r w:rsidR="00C87A5B" w:rsidRPr="00AA089A">
        <w:rPr>
          <w:rFonts w:ascii="Times New Roman" w:hAnsi="Times New Roman"/>
          <w:sz w:val="24"/>
          <w:szCs w:val="24"/>
        </w:rPr>
        <w:t>ertura e 2 (duas) de premiação</w:t>
      </w:r>
      <w:r w:rsidR="00D94731" w:rsidRPr="00AA089A">
        <w:rPr>
          <w:rFonts w:ascii="Times New Roman" w:hAnsi="Times New Roman"/>
          <w:sz w:val="24"/>
          <w:szCs w:val="24"/>
        </w:rPr>
        <w:t xml:space="preserve"> </w:t>
      </w:r>
      <w:r w:rsidR="00C87A5B" w:rsidRPr="00AA089A">
        <w:rPr>
          <w:rFonts w:ascii="Times New Roman" w:hAnsi="Times New Roman"/>
          <w:sz w:val="24"/>
          <w:szCs w:val="24"/>
        </w:rPr>
        <w:t>n</w:t>
      </w:r>
      <w:r w:rsidR="00D94731" w:rsidRPr="00AA089A">
        <w:rPr>
          <w:rFonts w:ascii="Times New Roman" w:hAnsi="Times New Roman"/>
          <w:sz w:val="24"/>
          <w:szCs w:val="24"/>
        </w:rPr>
        <w:t xml:space="preserve">a </w:t>
      </w:r>
      <w:r w:rsidR="00C87A5B" w:rsidRPr="00AA089A">
        <w:rPr>
          <w:rFonts w:ascii="Times New Roman" w:hAnsi="Times New Roman"/>
          <w:sz w:val="24"/>
          <w:szCs w:val="24"/>
        </w:rPr>
        <w:t>etapa</w:t>
      </w:r>
      <w:r w:rsidR="00D94731" w:rsidRPr="00AA089A">
        <w:rPr>
          <w:rFonts w:ascii="Times New Roman" w:hAnsi="Times New Roman"/>
          <w:sz w:val="24"/>
          <w:szCs w:val="24"/>
        </w:rPr>
        <w:t xml:space="preserve"> estadual. A solenidade contará com a participação de autoridades dos poderes municipais e estadual, representantes de federações esportivas, </w:t>
      </w:r>
      <w:r w:rsidR="00D94731" w:rsidRPr="006E42F3">
        <w:rPr>
          <w:rFonts w:ascii="Times New Roman" w:hAnsi="Times New Roman"/>
          <w:sz w:val="24"/>
          <w:szCs w:val="24"/>
        </w:rPr>
        <w:t>atletas, técnicos, dirigentes e público em geral</w:t>
      </w:r>
      <w:r w:rsidR="00464158" w:rsidRPr="006E42F3">
        <w:rPr>
          <w:rFonts w:ascii="Times New Roman" w:hAnsi="Times New Roman"/>
          <w:sz w:val="24"/>
          <w:szCs w:val="24"/>
        </w:rPr>
        <w:t xml:space="preserve">, </w:t>
      </w:r>
      <w:r w:rsidRPr="006E42F3">
        <w:rPr>
          <w:rFonts w:ascii="Times New Roman" w:hAnsi="Times New Roman"/>
          <w:sz w:val="24"/>
          <w:szCs w:val="24"/>
        </w:rPr>
        <w:t>a depender do contexto atual de contenção da pandemia</w:t>
      </w:r>
      <w:r w:rsidR="00D94731" w:rsidRPr="006E42F3">
        <w:rPr>
          <w:rFonts w:ascii="Times New Roman" w:hAnsi="Times New Roman"/>
          <w:sz w:val="24"/>
          <w:szCs w:val="24"/>
        </w:rPr>
        <w:t>.</w:t>
      </w:r>
    </w:p>
    <w:p w:rsidR="00D94731" w:rsidRPr="00AA089A" w:rsidRDefault="00413D1D" w:rsidP="00D94731">
      <w:pPr>
        <w:jc w:val="both"/>
        <w:rPr>
          <w:rFonts w:ascii="Times New Roman" w:hAnsi="Times New Roman"/>
          <w:sz w:val="24"/>
          <w:szCs w:val="24"/>
        </w:rPr>
      </w:pPr>
      <w:r w:rsidRPr="006E42F3">
        <w:rPr>
          <w:rFonts w:ascii="Times New Roman" w:hAnsi="Times New Roman"/>
          <w:sz w:val="24"/>
          <w:szCs w:val="24"/>
        </w:rPr>
        <w:t>8</w:t>
      </w:r>
      <w:r w:rsidR="006F2842" w:rsidRPr="006E42F3">
        <w:rPr>
          <w:rFonts w:ascii="Times New Roman" w:hAnsi="Times New Roman"/>
          <w:sz w:val="24"/>
          <w:szCs w:val="24"/>
        </w:rPr>
        <w:t xml:space="preserve">.7.1.1 </w:t>
      </w:r>
      <w:r w:rsidR="00D94731" w:rsidRPr="006E42F3">
        <w:rPr>
          <w:rFonts w:ascii="Times New Roman" w:hAnsi="Times New Roman"/>
          <w:sz w:val="24"/>
          <w:szCs w:val="24"/>
        </w:rPr>
        <w:t>A convenente será responsável por toda a estrutura e operação necessária para a</w:t>
      </w:r>
      <w:r w:rsidR="00C87A5B" w:rsidRPr="006E42F3">
        <w:rPr>
          <w:rFonts w:ascii="Times New Roman" w:hAnsi="Times New Roman"/>
          <w:sz w:val="24"/>
          <w:szCs w:val="24"/>
        </w:rPr>
        <w:t>s</w:t>
      </w:r>
      <w:r w:rsidR="00D94731" w:rsidRPr="006E42F3">
        <w:rPr>
          <w:rFonts w:ascii="Times New Roman" w:hAnsi="Times New Roman"/>
          <w:sz w:val="24"/>
          <w:szCs w:val="24"/>
        </w:rPr>
        <w:t xml:space="preserve"> solenidade</w:t>
      </w:r>
      <w:r w:rsidR="00C87A5B" w:rsidRPr="006E42F3">
        <w:rPr>
          <w:rFonts w:ascii="Times New Roman" w:hAnsi="Times New Roman"/>
          <w:sz w:val="24"/>
          <w:szCs w:val="24"/>
        </w:rPr>
        <w:t>s</w:t>
      </w:r>
      <w:r w:rsidR="00D94731" w:rsidRPr="006E42F3">
        <w:rPr>
          <w:rFonts w:ascii="Times New Roman" w:hAnsi="Times New Roman"/>
          <w:sz w:val="24"/>
          <w:szCs w:val="24"/>
        </w:rPr>
        <w:t xml:space="preserve">, envolvendo itens como: sonorização do ambiente, decoração, estrutura físicas de palco/tablado, </w:t>
      </w:r>
      <w:r w:rsidR="00646FCA">
        <w:rPr>
          <w:rFonts w:ascii="Times New Roman" w:hAnsi="Times New Roman"/>
          <w:sz w:val="24"/>
          <w:szCs w:val="24"/>
        </w:rPr>
        <w:t xml:space="preserve">pódios, </w:t>
      </w:r>
      <w:r w:rsidR="00D94731" w:rsidRPr="006E42F3">
        <w:rPr>
          <w:rFonts w:ascii="Times New Roman" w:hAnsi="Times New Roman"/>
          <w:sz w:val="24"/>
          <w:szCs w:val="24"/>
        </w:rPr>
        <w:t>fundo de palco, iluminação, box truss, cerimonialista, recepcionistas, púlpito, tocha e pira olímpica, atrações culturais/musicais, protocolo, placas para os desfiles das delegações, entre outras necessidades</w:t>
      </w:r>
      <w:r w:rsidR="00C87A5B" w:rsidRPr="006E42F3">
        <w:rPr>
          <w:rFonts w:ascii="Times New Roman" w:hAnsi="Times New Roman"/>
          <w:sz w:val="24"/>
          <w:szCs w:val="24"/>
        </w:rPr>
        <w:t xml:space="preserve"> de acordo com a ocasião de cada solenidade. Será servido</w:t>
      </w:r>
      <w:r w:rsidR="00D94731" w:rsidRPr="006E42F3">
        <w:rPr>
          <w:rFonts w:ascii="Times New Roman" w:hAnsi="Times New Roman"/>
          <w:sz w:val="24"/>
          <w:szCs w:val="24"/>
        </w:rPr>
        <w:t xml:space="preserve"> coffee break </w:t>
      </w:r>
      <w:r w:rsidR="00C87A5B" w:rsidRPr="006E42F3">
        <w:rPr>
          <w:rFonts w:ascii="Times New Roman" w:hAnsi="Times New Roman"/>
          <w:sz w:val="24"/>
          <w:szCs w:val="24"/>
        </w:rPr>
        <w:t>nas solenidades de lançamento e abertura</w:t>
      </w:r>
      <w:r w:rsidR="00464158" w:rsidRPr="006E42F3">
        <w:rPr>
          <w:rFonts w:ascii="Times New Roman" w:hAnsi="Times New Roman"/>
          <w:sz w:val="24"/>
          <w:szCs w:val="24"/>
        </w:rPr>
        <w:t xml:space="preserve">, </w:t>
      </w:r>
      <w:r w:rsidRPr="006E42F3">
        <w:rPr>
          <w:rFonts w:ascii="Times New Roman" w:hAnsi="Times New Roman"/>
          <w:sz w:val="24"/>
          <w:szCs w:val="24"/>
        </w:rPr>
        <w:t>a depender do contexto atual de contenção da pandemia.</w:t>
      </w:r>
    </w:p>
    <w:p w:rsidR="00D94731" w:rsidRPr="00AA089A" w:rsidRDefault="00976D88" w:rsidP="00D947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F2842" w:rsidRPr="00AA089A">
        <w:rPr>
          <w:rFonts w:ascii="Times New Roman" w:hAnsi="Times New Roman"/>
          <w:sz w:val="24"/>
          <w:szCs w:val="24"/>
        </w:rPr>
        <w:t xml:space="preserve">.7.2 </w:t>
      </w:r>
      <w:r w:rsidR="00D94731" w:rsidRPr="00AA089A">
        <w:rPr>
          <w:rFonts w:ascii="Times New Roman" w:hAnsi="Times New Roman"/>
          <w:sz w:val="24"/>
          <w:szCs w:val="24"/>
        </w:rPr>
        <w:t>Para as premiações, será de responsabilidade da convenente as cerimônias necessárias de todas as modalidades previstas nos jogos, de acordo com seu respectivo regulamento.</w:t>
      </w:r>
    </w:p>
    <w:p w:rsidR="00D94731" w:rsidRPr="00AA089A" w:rsidRDefault="00976D88" w:rsidP="00D947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6F2842" w:rsidRPr="00AA089A">
        <w:rPr>
          <w:rFonts w:ascii="Times New Roman" w:hAnsi="Times New Roman"/>
          <w:sz w:val="24"/>
          <w:szCs w:val="24"/>
        </w:rPr>
        <w:t xml:space="preserve">.7.2.1 </w:t>
      </w:r>
      <w:r w:rsidR="00D94731" w:rsidRPr="00AA089A">
        <w:rPr>
          <w:rFonts w:ascii="Times New Roman" w:hAnsi="Times New Roman"/>
          <w:sz w:val="24"/>
          <w:szCs w:val="24"/>
        </w:rPr>
        <w:t>Para tal, deverá ser oferecida estrutura de palco/tablado, box truss, fundo de palco, pódium, sky paper, sonorização, locutor, recepcionistas, bandejas para medalhas, medalhas e troféus.</w:t>
      </w:r>
    </w:p>
    <w:p w:rsidR="00D94731" w:rsidRPr="00AA089A" w:rsidRDefault="00976D88" w:rsidP="00D947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F2842" w:rsidRPr="00AA089A">
        <w:rPr>
          <w:rFonts w:ascii="Times New Roman" w:hAnsi="Times New Roman"/>
          <w:sz w:val="24"/>
          <w:szCs w:val="24"/>
        </w:rPr>
        <w:t>.7.</w:t>
      </w:r>
      <w:r w:rsidR="00863876" w:rsidRPr="00AA089A">
        <w:rPr>
          <w:rFonts w:ascii="Times New Roman" w:hAnsi="Times New Roman"/>
          <w:sz w:val="24"/>
          <w:szCs w:val="24"/>
        </w:rPr>
        <w:t>2.2</w:t>
      </w:r>
      <w:r w:rsidR="006F2842" w:rsidRPr="00AA089A">
        <w:rPr>
          <w:rFonts w:ascii="Times New Roman" w:hAnsi="Times New Roman"/>
          <w:sz w:val="24"/>
          <w:szCs w:val="24"/>
        </w:rPr>
        <w:t xml:space="preserve"> </w:t>
      </w:r>
      <w:r w:rsidR="00D94731" w:rsidRPr="00AA089A">
        <w:rPr>
          <w:rFonts w:ascii="Times New Roman" w:hAnsi="Times New Roman"/>
          <w:sz w:val="24"/>
          <w:szCs w:val="24"/>
        </w:rPr>
        <w:t>Todos os itens ressalvados, bem como a operacionalização da</w:t>
      </w:r>
      <w:r w:rsidR="00C87A5B" w:rsidRPr="00AA089A">
        <w:rPr>
          <w:rFonts w:ascii="Times New Roman" w:hAnsi="Times New Roman"/>
          <w:sz w:val="24"/>
          <w:szCs w:val="24"/>
        </w:rPr>
        <w:t>s</w:t>
      </w:r>
      <w:r w:rsidR="00D94731" w:rsidRPr="00AA089A">
        <w:rPr>
          <w:rFonts w:ascii="Times New Roman" w:hAnsi="Times New Roman"/>
          <w:sz w:val="24"/>
          <w:szCs w:val="24"/>
        </w:rPr>
        <w:t xml:space="preserve"> solenidade</w:t>
      </w:r>
      <w:r w:rsidR="0094324D" w:rsidRPr="00AA089A">
        <w:rPr>
          <w:rFonts w:ascii="Times New Roman" w:hAnsi="Times New Roman"/>
          <w:sz w:val="24"/>
          <w:szCs w:val="24"/>
        </w:rPr>
        <w:t>s serão</w:t>
      </w:r>
      <w:r w:rsidR="00D94731" w:rsidRPr="00AA089A">
        <w:rPr>
          <w:rFonts w:ascii="Times New Roman" w:hAnsi="Times New Roman"/>
          <w:sz w:val="24"/>
          <w:szCs w:val="24"/>
        </w:rPr>
        <w:t xml:space="preserve"> por conta da convenente, através de protocolos planejados previamente e com anuência do corpo técnico da concedente.</w:t>
      </w:r>
    </w:p>
    <w:p w:rsidR="00D94731" w:rsidRPr="00AA089A" w:rsidRDefault="00D94731" w:rsidP="00672431">
      <w:pPr>
        <w:pStyle w:val="PargrafodaLista"/>
        <w:numPr>
          <w:ilvl w:val="1"/>
          <w:numId w:val="20"/>
        </w:numPr>
        <w:jc w:val="both"/>
        <w:rPr>
          <w:b/>
          <w:sz w:val="24"/>
          <w:szCs w:val="24"/>
        </w:rPr>
      </w:pPr>
      <w:r w:rsidRPr="00AA089A">
        <w:rPr>
          <w:b/>
          <w:sz w:val="24"/>
          <w:szCs w:val="24"/>
        </w:rPr>
        <w:t>Serviço de Transporte</w:t>
      </w:r>
      <w:r w:rsidR="00976D88">
        <w:rPr>
          <w:b/>
          <w:sz w:val="24"/>
          <w:szCs w:val="24"/>
        </w:rPr>
        <w:t xml:space="preserve"> e Ambulâncias</w:t>
      </w:r>
    </w:p>
    <w:p w:rsidR="00D94731" w:rsidRPr="00AA089A" w:rsidRDefault="00D94731" w:rsidP="00D94731">
      <w:pPr>
        <w:pStyle w:val="PargrafodaLista"/>
        <w:ind w:left="1425"/>
        <w:jc w:val="both"/>
        <w:rPr>
          <w:sz w:val="24"/>
          <w:szCs w:val="24"/>
        </w:rPr>
      </w:pPr>
    </w:p>
    <w:p w:rsidR="00D94731" w:rsidRPr="00AA089A" w:rsidRDefault="00976D88" w:rsidP="00D94731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F2842" w:rsidRPr="00AA089A">
        <w:rPr>
          <w:sz w:val="24"/>
          <w:szCs w:val="24"/>
        </w:rPr>
        <w:t xml:space="preserve">.8.1 </w:t>
      </w:r>
      <w:r w:rsidR="00D94731" w:rsidRPr="00AA089A">
        <w:rPr>
          <w:sz w:val="24"/>
          <w:szCs w:val="24"/>
        </w:rPr>
        <w:t>A responsabilidade sobre o deslocamento de to</w:t>
      </w:r>
      <w:r w:rsidR="006F2842" w:rsidRPr="00AA089A">
        <w:rPr>
          <w:sz w:val="24"/>
          <w:szCs w:val="24"/>
        </w:rPr>
        <w:t xml:space="preserve">da a equipe de trabalho, </w:t>
      </w:r>
      <w:r w:rsidR="0094324D" w:rsidRPr="00AA089A">
        <w:rPr>
          <w:sz w:val="24"/>
          <w:szCs w:val="24"/>
        </w:rPr>
        <w:t>sejam de</w:t>
      </w:r>
      <w:r w:rsidR="00863876" w:rsidRPr="00AA089A">
        <w:rPr>
          <w:sz w:val="24"/>
          <w:szCs w:val="24"/>
        </w:rPr>
        <w:t xml:space="preserve"> coordenadores, árbitros, e/ou </w:t>
      </w:r>
      <w:r w:rsidR="00D94731" w:rsidRPr="00AA089A">
        <w:rPr>
          <w:sz w:val="24"/>
          <w:szCs w:val="24"/>
        </w:rPr>
        <w:t xml:space="preserve">voluntários, para a gerência de qualquer uma das </w:t>
      </w:r>
      <w:r w:rsidR="0094324D" w:rsidRPr="00AA089A">
        <w:rPr>
          <w:sz w:val="24"/>
          <w:szCs w:val="24"/>
        </w:rPr>
        <w:t>etapas</w:t>
      </w:r>
      <w:r w:rsidR="00D94731" w:rsidRPr="00AA089A">
        <w:rPr>
          <w:sz w:val="24"/>
          <w:szCs w:val="24"/>
        </w:rPr>
        <w:t xml:space="preserve"> dos jogos é de inteira responsabilidade da convenente, incluindo deslocamento para reuniões, congressos técnicos ou vistorias prévias.</w:t>
      </w:r>
    </w:p>
    <w:p w:rsidR="00D94731" w:rsidRPr="00AA089A" w:rsidRDefault="00D94731" w:rsidP="00D94731">
      <w:pPr>
        <w:pStyle w:val="PargrafodaLista"/>
        <w:ind w:left="0"/>
        <w:jc w:val="both"/>
        <w:rPr>
          <w:sz w:val="24"/>
          <w:szCs w:val="24"/>
        </w:rPr>
      </w:pPr>
    </w:p>
    <w:p w:rsidR="00D94731" w:rsidRPr="00AA089A" w:rsidRDefault="00976D88" w:rsidP="00D94731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F2842" w:rsidRPr="00AA089A">
        <w:rPr>
          <w:sz w:val="24"/>
          <w:szCs w:val="24"/>
        </w:rPr>
        <w:t xml:space="preserve">.8.1.1 </w:t>
      </w:r>
      <w:r w:rsidR="00D94731" w:rsidRPr="00AA089A">
        <w:rPr>
          <w:sz w:val="24"/>
          <w:szCs w:val="24"/>
        </w:rPr>
        <w:t>Especialmente com relação aos serviços de arbitragem, deve-se garantir a qualidade da equipe que estará realizando suas funções, se necessário o deslocamento de equipes de arbitragem de Fortaleza para atuar no interior.</w:t>
      </w:r>
    </w:p>
    <w:p w:rsidR="00D94731" w:rsidRPr="00AA089A" w:rsidRDefault="00D94731" w:rsidP="00D94731">
      <w:pPr>
        <w:pStyle w:val="PargrafodaLista"/>
        <w:ind w:left="0"/>
        <w:jc w:val="both"/>
        <w:rPr>
          <w:sz w:val="24"/>
          <w:szCs w:val="24"/>
        </w:rPr>
      </w:pPr>
    </w:p>
    <w:p w:rsidR="00D94731" w:rsidRPr="00AA089A" w:rsidRDefault="00976D88" w:rsidP="00D94731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F2842" w:rsidRPr="00AA089A">
        <w:rPr>
          <w:sz w:val="24"/>
          <w:szCs w:val="24"/>
        </w:rPr>
        <w:t xml:space="preserve">.8.1.2 </w:t>
      </w:r>
      <w:r w:rsidR="00D94731" w:rsidRPr="00AA089A">
        <w:rPr>
          <w:sz w:val="24"/>
          <w:szCs w:val="24"/>
        </w:rPr>
        <w:t xml:space="preserve">Além de toda a logística de transporte de materiais e equipamentos para </w:t>
      </w:r>
      <w:r w:rsidR="00863876" w:rsidRPr="00AA089A">
        <w:rPr>
          <w:sz w:val="24"/>
          <w:szCs w:val="24"/>
        </w:rPr>
        <w:t>as etapas do interior (</w:t>
      </w:r>
      <w:r w:rsidR="00D94731" w:rsidRPr="00AA089A">
        <w:rPr>
          <w:sz w:val="24"/>
          <w:szCs w:val="24"/>
        </w:rPr>
        <w:t>materiais esportivos, comunicação visual, premiações, informática e secretaria, etc.)</w:t>
      </w:r>
    </w:p>
    <w:p w:rsidR="00D94731" w:rsidRPr="00AA089A" w:rsidRDefault="00D94731" w:rsidP="00D94731">
      <w:pPr>
        <w:pStyle w:val="PargrafodaLista"/>
        <w:ind w:left="0"/>
        <w:jc w:val="both"/>
        <w:rPr>
          <w:sz w:val="24"/>
          <w:szCs w:val="24"/>
        </w:rPr>
      </w:pPr>
    </w:p>
    <w:p w:rsidR="00D94731" w:rsidRDefault="00976D88" w:rsidP="00D947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66F39" w:rsidRPr="00AA089A">
        <w:rPr>
          <w:rFonts w:ascii="Times New Roman" w:hAnsi="Times New Roman"/>
          <w:sz w:val="24"/>
          <w:szCs w:val="24"/>
        </w:rPr>
        <w:t xml:space="preserve">.8.2. </w:t>
      </w:r>
      <w:r w:rsidR="00D94731" w:rsidRPr="00AA089A">
        <w:rPr>
          <w:rFonts w:ascii="Times New Roman" w:hAnsi="Times New Roman"/>
          <w:sz w:val="24"/>
          <w:szCs w:val="24"/>
        </w:rPr>
        <w:t>Os serviços de transporte disponibilizados devem, prioritariamente, prezar pela segurança e bem estar dos que ele utilizarem, garantindo bom estado de conservação, com toda a documentação em dia e uso obrigatório de todos os equipamentos exigidos pelas normas de trânsito, respeitando horários de viagem que garantam integridade física e descanso dos usuários.</w:t>
      </w:r>
    </w:p>
    <w:p w:rsidR="00D94731" w:rsidRPr="00AA089A" w:rsidRDefault="00976D88" w:rsidP="00D94731">
      <w:pPr>
        <w:jc w:val="both"/>
        <w:rPr>
          <w:rFonts w:ascii="Times New Roman" w:hAnsi="Times New Roman"/>
          <w:sz w:val="24"/>
          <w:szCs w:val="24"/>
        </w:rPr>
      </w:pPr>
      <w:r w:rsidRPr="00D24994">
        <w:rPr>
          <w:rFonts w:ascii="Times New Roman" w:hAnsi="Times New Roman"/>
          <w:sz w:val="24"/>
          <w:szCs w:val="24"/>
        </w:rPr>
        <w:t xml:space="preserve">8.8.3. Em todas as sedes de competição deverá haver ambulâncias com serviço mínimo tipo B para atendimento médico aos </w:t>
      </w:r>
      <w:r w:rsidR="00ED1D75" w:rsidRPr="00D24994">
        <w:rPr>
          <w:rFonts w:ascii="Times New Roman" w:hAnsi="Times New Roman"/>
          <w:sz w:val="24"/>
          <w:szCs w:val="24"/>
        </w:rPr>
        <w:t>atletas. A competição só terá início com a presença das mesmas.</w:t>
      </w:r>
    </w:p>
    <w:p w:rsidR="00D94731" w:rsidRPr="00AA089A" w:rsidRDefault="00D94731" w:rsidP="00672431">
      <w:pPr>
        <w:pStyle w:val="PargrafodaLista"/>
        <w:numPr>
          <w:ilvl w:val="1"/>
          <w:numId w:val="20"/>
        </w:numPr>
        <w:jc w:val="both"/>
        <w:rPr>
          <w:b/>
          <w:sz w:val="24"/>
          <w:szCs w:val="24"/>
        </w:rPr>
      </w:pPr>
      <w:r w:rsidRPr="00AA089A">
        <w:rPr>
          <w:b/>
          <w:sz w:val="24"/>
          <w:szCs w:val="24"/>
        </w:rPr>
        <w:t>Serviço de Alimentação</w:t>
      </w:r>
    </w:p>
    <w:p w:rsidR="00D94731" w:rsidRPr="00AA089A" w:rsidRDefault="00D94731" w:rsidP="00D94731">
      <w:pPr>
        <w:pStyle w:val="PargrafodaLista"/>
        <w:ind w:left="1425"/>
        <w:jc w:val="both"/>
        <w:rPr>
          <w:b/>
          <w:sz w:val="24"/>
          <w:szCs w:val="24"/>
        </w:rPr>
      </w:pPr>
    </w:p>
    <w:p w:rsidR="00D94731" w:rsidRPr="00AA089A" w:rsidRDefault="00D94731" w:rsidP="00672431">
      <w:pPr>
        <w:pStyle w:val="PargrafodaLista"/>
        <w:numPr>
          <w:ilvl w:val="2"/>
          <w:numId w:val="20"/>
        </w:numPr>
        <w:jc w:val="both"/>
        <w:rPr>
          <w:sz w:val="24"/>
          <w:szCs w:val="24"/>
        </w:rPr>
      </w:pPr>
      <w:r w:rsidRPr="00AA089A">
        <w:rPr>
          <w:sz w:val="24"/>
          <w:szCs w:val="24"/>
        </w:rPr>
        <w:t xml:space="preserve">Será fornecida pela convenente alimentação para os participantes dos Jogos </w:t>
      </w:r>
      <w:r w:rsidR="00760F0C" w:rsidRPr="00AA089A">
        <w:rPr>
          <w:sz w:val="24"/>
          <w:szCs w:val="24"/>
        </w:rPr>
        <w:t>Abertos</w:t>
      </w:r>
      <w:r w:rsidR="00ED1D75">
        <w:rPr>
          <w:sz w:val="24"/>
          <w:szCs w:val="24"/>
        </w:rPr>
        <w:t xml:space="preserve"> do Ceará 2022, </w:t>
      </w:r>
      <w:r w:rsidRPr="00AA089A">
        <w:rPr>
          <w:sz w:val="24"/>
          <w:szCs w:val="24"/>
        </w:rPr>
        <w:t xml:space="preserve">atletas, técnicos, comissão organizadora e todos os profissionais contratados pela mesma, obedecendo aos quantitativos de </w:t>
      </w:r>
      <w:r w:rsidR="00760F0C" w:rsidRPr="00AA089A">
        <w:rPr>
          <w:sz w:val="24"/>
          <w:szCs w:val="24"/>
        </w:rPr>
        <w:t>classificados para etapa Estadual</w:t>
      </w:r>
      <w:r w:rsidRPr="00AA089A">
        <w:rPr>
          <w:sz w:val="24"/>
          <w:szCs w:val="24"/>
        </w:rPr>
        <w:t>.</w:t>
      </w:r>
    </w:p>
    <w:p w:rsidR="00D94731" w:rsidRPr="00AA089A" w:rsidRDefault="00D94731" w:rsidP="00672431">
      <w:pPr>
        <w:pStyle w:val="PargrafodaLista"/>
        <w:numPr>
          <w:ilvl w:val="2"/>
          <w:numId w:val="20"/>
        </w:numPr>
        <w:jc w:val="both"/>
        <w:rPr>
          <w:sz w:val="24"/>
          <w:szCs w:val="24"/>
        </w:rPr>
      </w:pPr>
      <w:r w:rsidRPr="00AA089A">
        <w:rPr>
          <w:sz w:val="24"/>
          <w:szCs w:val="24"/>
        </w:rPr>
        <w:t>Serão oferecidas pela convenente três refeições diárias (café da manhã, almoço e jantar), durante todos os dias de competição</w:t>
      </w:r>
      <w:r w:rsidR="00760F0C" w:rsidRPr="00AA089A">
        <w:rPr>
          <w:sz w:val="24"/>
          <w:szCs w:val="24"/>
        </w:rPr>
        <w:t xml:space="preserve"> na fase Estadual</w:t>
      </w:r>
      <w:r w:rsidRPr="00AA089A">
        <w:rPr>
          <w:sz w:val="24"/>
          <w:szCs w:val="24"/>
        </w:rPr>
        <w:t>. Caso eventualmente algumas delegações venham a chegar com 24 horas de antecedência antes do início do evento, bem como tenham que permanecer 24 horas após, a convenente terá que fornecer alimentação necessária aos atletas da delegação e comissão técnica.</w:t>
      </w:r>
    </w:p>
    <w:p w:rsidR="00D94731" w:rsidRPr="00AA089A" w:rsidRDefault="00D94731" w:rsidP="00672431">
      <w:pPr>
        <w:pStyle w:val="PargrafodaLista"/>
        <w:numPr>
          <w:ilvl w:val="2"/>
          <w:numId w:val="20"/>
        </w:numPr>
        <w:jc w:val="both"/>
        <w:rPr>
          <w:sz w:val="24"/>
          <w:szCs w:val="24"/>
        </w:rPr>
      </w:pPr>
      <w:r w:rsidRPr="00AA089A">
        <w:rPr>
          <w:sz w:val="24"/>
          <w:szCs w:val="24"/>
        </w:rPr>
        <w:t>No almoço e no jantar deverão ser oferecidas pelo menos duas opções diferentes de prato protéico.</w:t>
      </w:r>
    </w:p>
    <w:p w:rsidR="00D94731" w:rsidRPr="00AA089A" w:rsidRDefault="00D94731" w:rsidP="00672431">
      <w:pPr>
        <w:pStyle w:val="PargrafodaLista"/>
        <w:numPr>
          <w:ilvl w:val="2"/>
          <w:numId w:val="20"/>
        </w:numPr>
        <w:jc w:val="both"/>
        <w:rPr>
          <w:sz w:val="24"/>
          <w:szCs w:val="24"/>
        </w:rPr>
      </w:pPr>
      <w:r w:rsidRPr="00AA089A">
        <w:rPr>
          <w:sz w:val="24"/>
          <w:szCs w:val="24"/>
        </w:rPr>
        <w:t>As refeições serão servidas em sistema de self-service, podendo haver controle da convenente em relação ao prato protéico, assegurando um mínimo de 200g por pessoa, e deverão ser oferecidos em locais denominados “refeitórios”, observando que toda a estrutura necessária ficará a cargo da convenente.</w:t>
      </w:r>
    </w:p>
    <w:p w:rsidR="00D94731" w:rsidRPr="00AA089A" w:rsidRDefault="00D94731" w:rsidP="00672431">
      <w:pPr>
        <w:pStyle w:val="PargrafodaLista"/>
        <w:numPr>
          <w:ilvl w:val="2"/>
          <w:numId w:val="20"/>
        </w:numPr>
        <w:jc w:val="both"/>
        <w:rPr>
          <w:sz w:val="24"/>
          <w:szCs w:val="24"/>
        </w:rPr>
      </w:pPr>
      <w:r w:rsidRPr="00AA089A">
        <w:rPr>
          <w:sz w:val="24"/>
          <w:szCs w:val="24"/>
        </w:rPr>
        <w:t xml:space="preserve">A estrutura necessária inclui: estrutura de self-service, pratos, talheres, copos, guardanapos, mesas, cadeiras, toalhas de mesa, palitos de dente, pessoal e logística para limpeza e manutenção do local, atendendo as demandas de </w:t>
      </w:r>
      <w:r w:rsidRPr="00AA089A">
        <w:rPr>
          <w:sz w:val="24"/>
          <w:szCs w:val="24"/>
        </w:rPr>
        <w:lastRenderedPageBreak/>
        <w:t>quantidade de pessoas atendidas no refeitório.</w:t>
      </w:r>
    </w:p>
    <w:p w:rsidR="00D94731" w:rsidRPr="00AA089A" w:rsidRDefault="00D94731" w:rsidP="00672431">
      <w:pPr>
        <w:pStyle w:val="PargrafodaLista"/>
        <w:numPr>
          <w:ilvl w:val="2"/>
          <w:numId w:val="20"/>
        </w:numPr>
        <w:jc w:val="both"/>
        <w:rPr>
          <w:sz w:val="24"/>
          <w:szCs w:val="24"/>
        </w:rPr>
      </w:pPr>
      <w:r w:rsidRPr="00AA089A">
        <w:rPr>
          <w:sz w:val="24"/>
          <w:szCs w:val="24"/>
        </w:rPr>
        <w:t>Será de responsabilidade da convenente a limpeza dos locais de refeição e descarte adequado de todo</w:t>
      </w:r>
      <w:r w:rsidR="0094324D" w:rsidRPr="00AA089A">
        <w:rPr>
          <w:sz w:val="24"/>
          <w:szCs w:val="24"/>
        </w:rPr>
        <w:t>s</w:t>
      </w:r>
      <w:r w:rsidRPr="00AA089A">
        <w:rPr>
          <w:sz w:val="24"/>
          <w:szCs w:val="24"/>
        </w:rPr>
        <w:t xml:space="preserve"> os resíduos gerados da alimentação.</w:t>
      </w:r>
    </w:p>
    <w:p w:rsidR="00760F0C" w:rsidRDefault="00760F0C" w:rsidP="00ED1D75">
      <w:pPr>
        <w:pStyle w:val="PargrafodaLista"/>
        <w:numPr>
          <w:ilvl w:val="2"/>
          <w:numId w:val="20"/>
        </w:numPr>
        <w:jc w:val="both"/>
        <w:rPr>
          <w:sz w:val="24"/>
          <w:szCs w:val="24"/>
        </w:rPr>
      </w:pPr>
      <w:r w:rsidRPr="00AA089A">
        <w:rPr>
          <w:sz w:val="24"/>
          <w:szCs w:val="24"/>
        </w:rPr>
        <w:t>As refeições servidas seguirão</w:t>
      </w:r>
      <w:r w:rsidR="00D94731" w:rsidRPr="00AA089A">
        <w:rPr>
          <w:sz w:val="24"/>
          <w:szCs w:val="24"/>
        </w:rPr>
        <w:t xml:space="preserve"> min</w:t>
      </w:r>
      <w:r w:rsidRPr="00AA089A">
        <w:rPr>
          <w:sz w:val="24"/>
          <w:szCs w:val="24"/>
        </w:rPr>
        <w:t>imante, as seguintes ofertas na</w:t>
      </w:r>
      <w:r w:rsidR="00D94731" w:rsidRPr="00AA089A">
        <w:rPr>
          <w:sz w:val="24"/>
          <w:szCs w:val="24"/>
        </w:rPr>
        <w:t xml:space="preserve"> fase</w:t>
      </w:r>
      <w:r w:rsidRPr="00AA089A">
        <w:rPr>
          <w:sz w:val="24"/>
          <w:szCs w:val="24"/>
        </w:rPr>
        <w:t xml:space="preserve"> Estadual do evento</w:t>
      </w:r>
      <w:r w:rsidR="00D94731" w:rsidRPr="00AA089A">
        <w:rPr>
          <w:sz w:val="24"/>
          <w:szCs w:val="24"/>
        </w:rPr>
        <w:t>:</w:t>
      </w:r>
      <w:r w:rsidR="00D94731" w:rsidRPr="00ED1D75">
        <w:rPr>
          <w:sz w:val="24"/>
          <w:szCs w:val="24"/>
        </w:rPr>
        <w:t xml:space="preserve"> Café da manhã, almoço e jantar</w:t>
      </w:r>
      <w:r w:rsidR="00ED1D75">
        <w:rPr>
          <w:sz w:val="24"/>
          <w:szCs w:val="24"/>
        </w:rPr>
        <w:t>:</w:t>
      </w:r>
    </w:p>
    <w:p w:rsidR="00ED1D75" w:rsidRPr="00ED1D75" w:rsidRDefault="00ED1D75" w:rsidP="00ED1D75">
      <w:pPr>
        <w:pStyle w:val="PargrafodaLista"/>
        <w:ind w:left="720"/>
        <w:jc w:val="both"/>
        <w:rPr>
          <w:sz w:val="24"/>
          <w:szCs w:val="24"/>
        </w:rPr>
      </w:pPr>
    </w:p>
    <w:p w:rsidR="00D94731" w:rsidRPr="00AA089A" w:rsidRDefault="00D14F0D" w:rsidP="00ED1D75">
      <w:pPr>
        <w:ind w:left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A089A">
        <w:rPr>
          <w:rFonts w:ascii="Times New Roman" w:hAnsi="Times New Roman"/>
          <w:b/>
          <w:sz w:val="24"/>
          <w:szCs w:val="24"/>
        </w:rPr>
        <w:t>Café da Manhã</w:t>
      </w:r>
      <w:r w:rsidR="00D94731" w:rsidRPr="00AA089A">
        <w:rPr>
          <w:rFonts w:ascii="Times New Roman" w:hAnsi="Times New Roman"/>
          <w:b/>
          <w:sz w:val="24"/>
          <w:szCs w:val="24"/>
        </w:rPr>
        <w:t>:</w:t>
      </w:r>
      <w:r w:rsidR="00D94731" w:rsidRPr="00AA089A">
        <w:rPr>
          <w:rFonts w:ascii="Times New Roman" w:hAnsi="Times New Roman"/>
          <w:sz w:val="24"/>
          <w:szCs w:val="24"/>
        </w:rPr>
        <w:t xml:space="preserve"> Café, leite, sucos, pão, margarina ou similar, ovo mexido, queijo, presunto ou salsicha, bolacha ou biscoito e bolo. Dois tipos de frutas por refeição: banana, mamão, laranja, goiaba, maçã, abacaxi ou melancia.</w:t>
      </w:r>
    </w:p>
    <w:p w:rsidR="00D94731" w:rsidRPr="00AA089A" w:rsidRDefault="00D94731" w:rsidP="00ED1D75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b/>
          <w:sz w:val="24"/>
          <w:szCs w:val="24"/>
        </w:rPr>
        <w:t>Almoço e Jantar</w:t>
      </w:r>
      <w:r w:rsidRPr="00AA089A">
        <w:rPr>
          <w:rFonts w:ascii="Times New Roman" w:hAnsi="Times New Roman"/>
          <w:sz w:val="24"/>
          <w:szCs w:val="24"/>
        </w:rPr>
        <w:t xml:space="preserve"> Self Service: Arroz, feijão, macarrão, farofa ou farofa de cuscuz, salada de legumes, Dois tipos prato protéico: estrogonofe de carne, estrogonofe de frango, picadinho de carne, frango cozido, bife ao molho, assado de panela.</w:t>
      </w:r>
    </w:p>
    <w:p w:rsidR="00D94731" w:rsidRPr="00AA089A" w:rsidRDefault="00D94731" w:rsidP="00ED1D75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>Suco de frutas ou industrializado.</w:t>
      </w:r>
    </w:p>
    <w:p w:rsidR="00D94731" w:rsidRPr="00AA089A" w:rsidRDefault="00D94731" w:rsidP="00ED1D75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>Sobremesa: Docinho individual industrializado (ex.: mariola) e frutas.</w:t>
      </w:r>
    </w:p>
    <w:p w:rsidR="00D94731" w:rsidRPr="00AA089A" w:rsidRDefault="00ED1D75" w:rsidP="00ED1D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8.9.8   </w:t>
      </w:r>
      <w:r w:rsidR="00D94731" w:rsidRPr="00AA089A">
        <w:rPr>
          <w:rFonts w:ascii="Times New Roman" w:hAnsi="Times New Roman"/>
          <w:sz w:val="24"/>
          <w:szCs w:val="24"/>
        </w:rPr>
        <w:t xml:space="preserve"> É de responsabilidade da convenente a refrigeração e conservação adequada dos alimentos. </w:t>
      </w:r>
    </w:p>
    <w:p w:rsidR="00D94731" w:rsidRPr="00AA089A" w:rsidRDefault="00D94731" w:rsidP="00142DC7">
      <w:pPr>
        <w:pStyle w:val="PargrafodaLista"/>
        <w:numPr>
          <w:ilvl w:val="2"/>
          <w:numId w:val="21"/>
        </w:numPr>
        <w:ind w:left="0" w:firstLine="0"/>
        <w:jc w:val="both"/>
        <w:rPr>
          <w:sz w:val="24"/>
          <w:szCs w:val="24"/>
        </w:rPr>
      </w:pPr>
      <w:r w:rsidRPr="00AA089A">
        <w:rPr>
          <w:sz w:val="24"/>
          <w:szCs w:val="24"/>
        </w:rPr>
        <w:t>Em caso de necessidades pontuais, poderão ser substituídas algumas refeições por lanches</w:t>
      </w:r>
    </w:p>
    <w:p w:rsidR="00D94731" w:rsidRPr="00AA089A" w:rsidRDefault="00D94731" w:rsidP="00142DC7">
      <w:pPr>
        <w:pStyle w:val="PargrafodaLista"/>
        <w:ind w:left="0"/>
        <w:jc w:val="both"/>
        <w:rPr>
          <w:sz w:val="24"/>
          <w:szCs w:val="24"/>
          <w:highlight w:val="yellow"/>
        </w:rPr>
      </w:pPr>
    </w:p>
    <w:p w:rsidR="00D94731" w:rsidRPr="00AA089A" w:rsidRDefault="00D94731" w:rsidP="00142DC7">
      <w:pPr>
        <w:pStyle w:val="PargrafodaLista"/>
        <w:numPr>
          <w:ilvl w:val="2"/>
          <w:numId w:val="21"/>
        </w:numPr>
        <w:ind w:left="0" w:firstLine="0"/>
        <w:jc w:val="both"/>
        <w:rPr>
          <w:sz w:val="24"/>
          <w:szCs w:val="24"/>
        </w:rPr>
      </w:pPr>
      <w:r w:rsidRPr="00AA089A">
        <w:rPr>
          <w:sz w:val="24"/>
          <w:szCs w:val="24"/>
        </w:rPr>
        <w:t>Para uma melhor organização da proposta, uma estimativa de refeições oferecidas por cada etapa dos jogos:</w:t>
      </w:r>
    </w:p>
    <w:p w:rsidR="00D94731" w:rsidRPr="00AA089A" w:rsidRDefault="00D94731" w:rsidP="00D94731">
      <w:pPr>
        <w:pStyle w:val="PargrafodaLista"/>
        <w:jc w:val="both"/>
        <w:rPr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2651"/>
        <w:gridCol w:w="2709"/>
      </w:tblGrid>
      <w:tr w:rsidR="00D94731" w:rsidRPr="00AA089A" w:rsidTr="0087273D">
        <w:tc>
          <w:tcPr>
            <w:tcW w:w="2652" w:type="dxa"/>
            <w:shd w:val="clear" w:color="auto" w:fill="D9D9D9"/>
          </w:tcPr>
          <w:p w:rsidR="00D94731" w:rsidRPr="00AA089A" w:rsidRDefault="00D94731" w:rsidP="00D94731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89A">
              <w:rPr>
                <w:rFonts w:ascii="Times New Roman" w:hAnsi="Times New Roman"/>
                <w:b/>
                <w:sz w:val="24"/>
                <w:szCs w:val="24"/>
              </w:rPr>
              <w:t>Etapa</w:t>
            </w:r>
          </w:p>
        </w:tc>
        <w:tc>
          <w:tcPr>
            <w:tcW w:w="2651" w:type="dxa"/>
            <w:shd w:val="clear" w:color="auto" w:fill="D9D9D9"/>
          </w:tcPr>
          <w:p w:rsidR="00D94731" w:rsidRPr="00AA089A" w:rsidRDefault="00D94731" w:rsidP="00D94731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89A">
              <w:rPr>
                <w:rFonts w:ascii="Times New Roman" w:hAnsi="Times New Roman"/>
                <w:b/>
                <w:sz w:val="24"/>
                <w:szCs w:val="24"/>
              </w:rPr>
              <w:t>Refeição</w:t>
            </w:r>
          </w:p>
        </w:tc>
        <w:tc>
          <w:tcPr>
            <w:tcW w:w="2709" w:type="dxa"/>
            <w:shd w:val="clear" w:color="auto" w:fill="D9D9D9"/>
          </w:tcPr>
          <w:p w:rsidR="00D94731" w:rsidRPr="00AA089A" w:rsidRDefault="00D94731" w:rsidP="00D94731">
            <w:pPr>
              <w:pStyle w:val="PargrafodaLista"/>
              <w:spacing w:before="60" w:after="60"/>
              <w:ind w:left="0"/>
              <w:jc w:val="center"/>
              <w:rPr>
                <w:b/>
                <w:sz w:val="24"/>
                <w:szCs w:val="24"/>
              </w:rPr>
            </w:pPr>
            <w:r w:rsidRPr="00AA089A">
              <w:rPr>
                <w:b/>
                <w:sz w:val="24"/>
                <w:szCs w:val="24"/>
              </w:rPr>
              <w:t>Quantidade estimada</w:t>
            </w:r>
          </w:p>
        </w:tc>
      </w:tr>
      <w:tr w:rsidR="00D94731" w:rsidRPr="00AA089A" w:rsidTr="0087273D">
        <w:tc>
          <w:tcPr>
            <w:tcW w:w="2652" w:type="dxa"/>
            <w:vMerge w:val="restart"/>
            <w:shd w:val="clear" w:color="auto" w:fill="D9D9D9"/>
            <w:vAlign w:val="center"/>
          </w:tcPr>
          <w:p w:rsidR="00D94731" w:rsidRPr="00AA089A" w:rsidRDefault="00D94731" w:rsidP="00D94731">
            <w:pPr>
              <w:pStyle w:val="PargrafodaLista"/>
              <w:spacing w:before="60" w:after="60"/>
              <w:ind w:left="0"/>
              <w:jc w:val="center"/>
              <w:rPr>
                <w:b/>
                <w:sz w:val="24"/>
                <w:szCs w:val="24"/>
              </w:rPr>
            </w:pPr>
            <w:r w:rsidRPr="00AA089A">
              <w:rPr>
                <w:b/>
                <w:sz w:val="24"/>
                <w:szCs w:val="24"/>
              </w:rPr>
              <w:t>Estadual</w:t>
            </w:r>
          </w:p>
        </w:tc>
        <w:tc>
          <w:tcPr>
            <w:tcW w:w="2651" w:type="dxa"/>
          </w:tcPr>
          <w:p w:rsidR="00D94731" w:rsidRPr="00AA089A" w:rsidRDefault="00D94731" w:rsidP="00D94731">
            <w:pPr>
              <w:pStyle w:val="PargrafodaLista"/>
              <w:spacing w:before="60" w:after="60"/>
              <w:ind w:left="0"/>
              <w:jc w:val="both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Café da manhã</w:t>
            </w:r>
          </w:p>
        </w:tc>
        <w:tc>
          <w:tcPr>
            <w:tcW w:w="2709" w:type="dxa"/>
          </w:tcPr>
          <w:p w:rsidR="00D94731" w:rsidRPr="00AA089A" w:rsidRDefault="0087273D" w:rsidP="00D14F0D">
            <w:pPr>
              <w:pStyle w:val="PargrafodaLista"/>
              <w:spacing w:before="60" w:after="60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2</w:t>
            </w:r>
            <w:r w:rsidR="00D14F0D" w:rsidRPr="00AA089A">
              <w:rPr>
                <w:sz w:val="24"/>
                <w:szCs w:val="24"/>
              </w:rPr>
              <w:t>.0</w:t>
            </w:r>
            <w:r w:rsidR="00D94731" w:rsidRPr="00AA089A">
              <w:rPr>
                <w:sz w:val="24"/>
                <w:szCs w:val="24"/>
              </w:rPr>
              <w:t>00</w:t>
            </w:r>
          </w:p>
        </w:tc>
      </w:tr>
      <w:tr w:rsidR="00D94731" w:rsidRPr="00AA089A" w:rsidTr="0087273D">
        <w:tc>
          <w:tcPr>
            <w:tcW w:w="2652" w:type="dxa"/>
            <w:vMerge/>
            <w:shd w:val="clear" w:color="auto" w:fill="D9D9D9"/>
          </w:tcPr>
          <w:p w:rsidR="00D94731" w:rsidRPr="00AA089A" w:rsidRDefault="00D94731" w:rsidP="00D94731">
            <w:pPr>
              <w:pStyle w:val="PargrafodaLista"/>
              <w:spacing w:before="60" w:after="6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D94731" w:rsidRPr="00AA089A" w:rsidRDefault="00D94731" w:rsidP="00D94731">
            <w:pPr>
              <w:pStyle w:val="PargrafodaLista"/>
              <w:spacing w:before="60" w:after="60"/>
              <w:ind w:left="0"/>
              <w:jc w:val="both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Almoço</w:t>
            </w:r>
          </w:p>
        </w:tc>
        <w:tc>
          <w:tcPr>
            <w:tcW w:w="2709" w:type="dxa"/>
          </w:tcPr>
          <w:p w:rsidR="00D94731" w:rsidRPr="00AA089A" w:rsidRDefault="0087273D" w:rsidP="00D14F0D">
            <w:pPr>
              <w:pStyle w:val="PargrafodaLista"/>
              <w:spacing w:before="60" w:after="60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2</w:t>
            </w:r>
            <w:r w:rsidR="00D94731" w:rsidRPr="00AA089A">
              <w:rPr>
                <w:sz w:val="24"/>
                <w:szCs w:val="24"/>
              </w:rPr>
              <w:t>.</w:t>
            </w:r>
            <w:r w:rsidR="00D14F0D" w:rsidRPr="00AA089A">
              <w:rPr>
                <w:sz w:val="24"/>
                <w:szCs w:val="24"/>
              </w:rPr>
              <w:t>0</w:t>
            </w:r>
            <w:r w:rsidRPr="00AA089A">
              <w:rPr>
                <w:sz w:val="24"/>
                <w:szCs w:val="24"/>
              </w:rPr>
              <w:t>00</w:t>
            </w:r>
          </w:p>
        </w:tc>
      </w:tr>
      <w:tr w:rsidR="00D94731" w:rsidRPr="00AA089A" w:rsidTr="0087273D">
        <w:tc>
          <w:tcPr>
            <w:tcW w:w="2652" w:type="dxa"/>
            <w:vMerge/>
            <w:shd w:val="clear" w:color="auto" w:fill="D9D9D9"/>
          </w:tcPr>
          <w:p w:rsidR="00D94731" w:rsidRPr="00AA089A" w:rsidRDefault="00D94731" w:rsidP="00D94731">
            <w:pPr>
              <w:pStyle w:val="PargrafodaLista"/>
              <w:spacing w:before="60" w:after="6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:rsidR="00D94731" w:rsidRPr="00AA089A" w:rsidRDefault="00D94731" w:rsidP="00D94731">
            <w:pPr>
              <w:pStyle w:val="PargrafodaLista"/>
              <w:spacing w:before="60" w:after="60"/>
              <w:ind w:left="0"/>
              <w:jc w:val="both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Jantar</w:t>
            </w:r>
          </w:p>
        </w:tc>
        <w:tc>
          <w:tcPr>
            <w:tcW w:w="2709" w:type="dxa"/>
          </w:tcPr>
          <w:p w:rsidR="00D94731" w:rsidRPr="00AA089A" w:rsidRDefault="00D14F0D" w:rsidP="00D14F0D">
            <w:pPr>
              <w:pStyle w:val="PargrafodaLista"/>
              <w:spacing w:before="60" w:after="60"/>
              <w:ind w:left="0"/>
              <w:jc w:val="center"/>
              <w:rPr>
                <w:sz w:val="24"/>
                <w:szCs w:val="24"/>
              </w:rPr>
            </w:pPr>
            <w:r w:rsidRPr="00AA089A">
              <w:rPr>
                <w:sz w:val="24"/>
                <w:szCs w:val="24"/>
              </w:rPr>
              <w:t>2.0</w:t>
            </w:r>
            <w:r w:rsidR="00D94731" w:rsidRPr="00AA089A">
              <w:rPr>
                <w:sz w:val="24"/>
                <w:szCs w:val="24"/>
              </w:rPr>
              <w:t>00</w:t>
            </w:r>
          </w:p>
        </w:tc>
      </w:tr>
    </w:tbl>
    <w:p w:rsidR="00D94731" w:rsidRPr="00AA089A" w:rsidRDefault="00D94731" w:rsidP="00366F39">
      <w:pPr>
        <w:pStyle w:val="PargrafodaLista"/>
        <w:ind w:left="0"/>
        <w:jc w:val="both"/>
        <w:rPr>
          <w:sz w:val="24"/>
          <w:szCs w:val="24"/>
        </w:rPr>
      </w:pPr>
    </w:p>
    <w:p w:rsidR="00D94731" w:rsidRPr="00AA089A" w:rsidRDefault="00D94731" w:rsidP="00142DC7">
      <w:pPr>
        <w:pStyle w:val="PargrafodaLista"/>
        <w:numPr>
          <w:ilvl w:val="2"/>
          <w:numId w:val="21"/>
        </w:numPr>
        <w:ind w:left="0" w:firstLine="0"/>
        <w:jc w:val="both"/>
        <w:rPr>
          <w:sz w:val="24"/>
          <w:szCs w:val="24"/>
        </w:rPr>
      </w:pPr>
      <w:r w:rsidRPr="00AA089A">
        <w:rPr>
          <w:sz w:val="24"/>
          <w:szCs w:val="24"/>
        </w:rPr>
        <w:t xml:space="preserve">É de responsabilidade da convenente toda logística de organização </w:t>
      </w:r>
      <w:r w:rsidR="0087273D" w:rsidRPr="00AA089A">
        <w:rPr>
          <w:sz w:val="24"/>
          <w:szCs w:val="24"/>
        </w:rPr>
        <w:t>e distribuição das refeições na cidade sede</w:t>
      </w:r>
      <w:r w:rsidRPr="00AA089A">
        <w:rPr>
          <w:sz w:val="24"/>
          <w:szCs w:val="24"/>
        </w:rPr>
        <w:t xml:space="preserve"> da competição</w:t>
      </w:r>
      <w:r w:rsidR="0087273D" w:rsidRPr="00AA089A">
        <w:rPr>
          <w:sz w:val="24"/>
          <w:szCs w:val="24"/>
        </w:rPr>
        <w:t xml:space="preserve"> na fase Estadual.</w:t>
      </w:r>
    </w:p>
    <w:p w:rsidR="00D94731" w:rsidRPr="00AA089A" w:rsidRDefault="00D94731" w:rsidP="00142DC7">
      <w:pPr>
        <w:pStyle w:val="PargrafodaLista"/>
        <w:numPr>
          <w:ilvl w:val="2"/>
          <w:numId w:val="21"/>
        </w:numPr>
        <w:ind w:left="0" w:firstLine="0"/>
        <w:jc w:val="both"/>
        <w:rPr>
          <w:sz w:val="24"/>
          <w:szCs w:val="24"/>
        </w:rPr>
      </w:pPr>
      <w:r w:rsidRPr="00AA089A">
        <w:rPr>
          <w:sz w:val="24"/>
          <w:szCs w:val="24"/>
        </w:rPr>
        <w:t xml:space="preserve">Toda a logística e operação da alimentação deverá atender às especificações descritas na Cartilha Sobre Boas Práticas para Serviços de Alimentação, baseada na Resolução-RDC nº216/2004 da Agência Nacional de Vigilância Sanitária (ANVISA), disponível no link: </w:t>
      </w:r>
    </w:p>
    <w:p w:rsidR="00D94731" w:rsidRPr="00AA089A" w:rsidRDefault="00701183" w:rsidP="00142DC7">
      <w:pPr>
        <w:pStyle w:val="PargrafodaLista"/>
        <w:ind w:left="0"/>
        <w:jc w:val="both"/>
        <w:rPr>
          <w:sz w:val="24"/>
          <w:szCs w:val="24"/>
        </w:rPr>
      </w:pPr>
      <w:hyperlink r:id="rId10" w:history="1">
        <w:r w:rsidR="00D94731" w:rsidRPr="00AA089A">
          <w:rPr>
            <w:rStyle w:val="Hyperlink"/>
            <w:sz w:val="24"/>
            <w:szCs w:val="24"/>
          </w:rPr>
          <w:t>http://portal.anvisa.gov.br/documents/33916/389979/Cartilha+Boas+Pr%C3%A1ticas+para+Servi%C3%A7os+de+Alimenta%C3%A7%C3%A3o/d8671f20-2dfc-4071-b516-d59598701af0</w:t>
        </w:r>
      </w:hyperlink>
    </w:p>
    <w:p w:rsidR="00D94731" w:rsidRPr="00AA089A" w:rsidRDefault="00D94731" w:rsidP="00D94731">
      <w:pPr>
        <w:pStyle w:val="PargrafodaLista"/>
        <w:ind w:left="1425"/>
        <w:jc w:val="both"/>
        <w:rPr>
          <w:sz w:val="24"/>
          <w:szCs w:val="24"/>
        </w:rPr>
      </w:pPr>
    </w:p>
    <w:p w:rsidR="00D94731" w:rsidRPr="00AA089A" w:rsidRDefault="00D94731" w:rsidP="00142DC7">
      <w:pPr>
        <w:pStyle w:val="PargrafodaLista"/>
        <w:numPr>
          <w:ilvl w:val="2"/>
          <w:numId w:val="21"/>
        </w:numPr>
        <w:ind w:left="0" w:firstLine="0"/>
        <w:jc w:val="both"/>
        <w:rPr>
          <w:sz w:val="24"/>
          <w:szCs w:val="24"/>
        </w:rPr>
      </w:pPr>
      <w:r w:rsidRPr="00AA089A">
        <w:rPr>
          <w:sz w:val="24"/>
          <w:szCs w:val="24"/>
        </w:rPr>
        <w:t>A convenente deverá cumprir todas as exigências sanitárias, com atenção também a gestão dos resíduos oriundos do serviço de alimentação.</w:t>
      </w:r>
    </w:p>
    <w:p w:rsidR="00D94731" w:rsidRPr="00AA089A" w:rsidRDefault="00D94731" w:rsidP="00D94731">
      <w:pPr>
        <w:pStyle w:val="PargrafodaLista"/>
        <w:ind w:left="2130"/>
        <w:jc w:val="both"/>
        <w:rPr>
          <w:sz w:val="24"/>
          <w:szCs w:val="24"/>
        </w:rPr>
      </w:pPr>
    </w:p>
    <w:p w:rsidR="00D94731" w:rsidRPr="00AA089A" w:rsidRDefault="00D94731" w:rsidP="00ED1D75">
      <w:pPr>
        <w:pStyle w:val="PargrafodaLista"/>
        <w:numPr>
          <w:ilvl w:val="1"/>
          <w:numId w:val="21"/>
        </w:numPr>
        <w:jc w:val="both"/>
        <w:rPr>
          <w:b/>
          <w:sz w:val="24"/>
          <w:szCs w:val="24"/>
        </w:rPr>
      </w:pPr>
      <w:r w:rsidRPr="00AA089A">
        <w:rPr>
          <w:b/>
          <w:sz w:val="24"/>
          <w:szCs w:val="24"/>
        </w:rPr>
        <w:t>Hidratação</w:t>
      </w:r>
    </w:p>
    <w:p w:rsidR="00D94731" w:rsidRPr="00AA089A" w:rsidRDefault="00D94731" w:rsidP="00D94731">
      <w:pPr>
        <w:jc w:val="both"/>
        <w:rPr>
          <w:rFonts w:ascii="Times New Roman" w:hAnsi="Times New Roman"/>
          <w:sz w:val="24"/>
          <w:szCs w:val="24"/>
        </w:rPr>
      </w:pPr>
    </w:p>
    <w:p w:rsidR="00D94731" w:rsidRPr="00AA089A" w:rsidRDefault="0094324D" w:rsidP="00142DC7">
      <w:pPr>
        <w:numPr>
          <w:ilvl w:val="2"/>
          <w:numId w:val="2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t>Deverá ser garantida</w:t>
      </w:r>
      <w:r w:rsidR="00D94731" w:rsidRPr="00AA089A">
        <w:rPr>
          <w:rFonts w:ascii="Times New Roman" w:hAnsi="Times New Roman"/>
          <w:sz w:val="24"/>
          <w:szCs w:val="24"/>
        </w:rPr>
        <w:t xml:space="preserve"> aos participantes a hidratação (fornecimento de águ</w:t>
      </w:r>
      <w:r w:rsidR="0087273D" w:rsidRPr="00AA089A">
        <w:rPr>
          <w:rFonts w:ascii="Times New Roman" w:hAnsi="Times New Roman"/>
          <w:sz w:val="24"/>
          <w:szCs w:val="24"/>
        </w:rPr>
        <w:t>a) para todos os envolvidos, na</w:t>
      </w:r>
      <w:r w:rsidRPr="00AA089A">
        <w:rPr>
          <w:rFonts w:ascii="Times New Roman" w:hAnsi="Times New Roman"/>
          <w:sz w:val="24"/>
          <w:szCs w:val="24"/>
        </w:rPr>
        <w:t>s</w:t>
      </w:r>
      <w:r w:rsidR="0087273D" w:rsidRPr="00AA089A">
        <w:rPr>
          <w:rFonts w:ascii="Times New Roman" w:hAnsi="Times New Roman"/>
          <w:sz w:val="24"/>
          <w:szCs w:val="24"/>
        </w:rPr>
        <w:t xml:space="preserve"> etapa</w:t>
      </w:r>
      <w:r w:rsidRPr="00AA089A">
        <w:rPr>
          <w:rFonts w:ascii="Times New Roman" w:hAnsi="Times New Roman"/>
          <w:sz w:val="24"/>
          <w:szCs w:val="24"/>
        </w:rPr>
        <w:t>s regionais e e</w:t>
      </w:r>
      <w:r w:rsidR="00D94731" w:rsidRPr="00AA089A">
        <w:rPr>
          <w:rFonts w:ascii="Times New Roman" w:hAnsi="Times New Roman"/>
          <w:sz w:val="24"/>
          <w:szCs w:val="24"/>
        </w:rPr>
        <w:t>stadual em boas condições de consumo e geladas.</w:t>
      </w:r>
    </w:p>
    <w:p w:rsidR="00D94731" w:rsidRPr="00AA089A" w:rsidRDefault="00D14F0D" w:rsidP="00142DC7">
      <w:pPr>
        <w:numPr>
          <w:ilvl w:val="2"/>
          <w:numId w:val="21"/>
        </w:numPr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AA089A">
        <w:rPr>
          <w:rFonts w:ascii="Times New Roman" w:hAnsi="Times New Roman"/>
          <w:sz w:val="24"/>
          <w:szCs w:val="24"/>
        </w:rPr>
        <w:lastRenderedPageBreak/>
        <w:t>A</w:t>
      </w:r>
      <w:r w:rsidR="00D94731" w:rsidRPr="00AA089A">
        <w:rPr>
          <w:rFonts w:ascii="Times New Roman" w:hAnsi="Times New Roman"/>
          <w:sz w:val="24"/>
          <w:szCs w:val="24"/>
        </w:rPr>
        <w:t xml:space="preserve">s águas </w:t>
      </w:r>
      <w:r w:rsidR="0094324D" w:rsidRPr="00AA089A">
        <w:rPr>
          <w:rFonts w:ascii="Times New Roman" w:hAnsi="Times New Roman"/>
          <w:sz w:val="24"/>
          <w:szCs w:val="24"/>
        </w:rPr>
        <w:t>deverão ser</w:t>
      </w:r>
      <w:r w:rsidR="00D94731" w:rsidRPr="00AA089A">
        <w:rPr>
          <w:rFonts w:ascii="Times New Roman" w:hAnsi="Times New Roman"/>
          <w:sz w:val="24"/>
          <w:szCs w:val="24"/>
        </w:rPr>
        <w:t xml:space="preserve"> </w:t>
      </w:r>
      <w:r w:rsidR="00DE0307" w:rsidRPr="00AA089A">
        <w:rPr>
          <w:rFonts w:ascii="Times New Roman" w:hAnsi="Times New Roman"/>
          <w:sz w:val="24"/>
          <w:szCs w:val="24"/>
        </w:rPr>
        <w:t xml:space="preserve">oferecidas em garrafinhas minerais </w:t>
      </w:r>
      <w:r w:rsidRPr="00AA089A">
        <w:rPr>
          <w:rFonts w:ascii="Times New Roman" w:hAnsi="Times New Roman"/>
          <w:sz w:val="24"/>
          <w:szCs w:val="24"/>
        </w:rPr>
        <w:t xml:space="preserve">de 500ml </w:t>
      </w:r>
      <w:r w:rsidR="00DE0307" w:rsidRPr="00AA089A">
        <w:rPr>
          <w:rFonts w:ascii="Times New Roman" w:hAnsi="Times New Roman"/>
          <w:sz w:val="24"/>
          <w:szCs w:val="24"/>
        </w:rPr>
        <w:t>em todos os locais de competições, em depósitos de armazenamento devidamente identificadas com as logomarcas dos Jogos</w:t>
      </w:r>
      <w:r w:rsidR="00142DC7">
        <w:rPr>
          <w:rFonts w:ascii="Times New Roman" w:hAnsi="Times New Roman"/>
          <w:sz w:val="24"/>
          <w:szCs w:val="24"/>
        </w:rPr>
        <w:t xml:space="preserve"> Abertos e Secretaria do Esporte do Estado.</w:t>
      </w:r>
      <w:r w:rsidR="00D94731" w:rsidRPr="00AA089A">
        <w:rPr>
          <w:rFonts w:ascii="Times New Roman" w:hAnsi="Times New Roman"/>
          <w:sz w:val="24"/>
          <w:szCs w:val="24"/>
        </w:rPr>
        <w:t xml:space="preserve"> </w:t>
      </w:r>
    </w:p>
    <w:p w:rsidR="00D94731" w:rsidRPr="00AA089A" w:rsidRDefault="00D94731" w:rsidP="00D94731">
      <w:pPr>
        <w:pStyle w:val="PargrafodaLista"/>
        <w:ind w:left="1425"/>
        <w:jc w:val="both"/>
        <w:rPr>
          <w:sz w:val="24"/>
          <w:szCs w:val="24"/>
        </w:rPr>
      </w:pPr>
    </w:p>
    <w:p w:rsidR="00D94731" w:rsidRPr="00AA089A" w:rsidRDefault="00D94731" w:rsidP="00ED1D75">
      <w:pPr>
        <w:pStyle w:val="PargrafodaLista"/>
        <w:numPr>
          <w:ilvl w:val="1"/>
          <w:numId w:val="21"/>
        </w:numPr>
        <w:jc w:val="both"/>
        <w:rPr>
          <w:b/>
          <w:sz w:val="24"/>
          <w:szCs w:val="24"/>
        </w:rPr>
      </w:pPr>
      <w:r w:rsidRPr="00AA089A">
        <w:rPr>
          <w:b/>
          <w:sz w:val="24"/>
          <w:szCs w:val="24"/>
        </w:rPr>
        <w:t>Serviço de Arbitragem</w:t>
      </w:r>
    </w:p>
    <w:p w:rsidR="00D94731" w:rsidRPr="00AA089A" w:rsidRDefault="00D94731" w:rsidP="00D94731">
      <w:pPr>
        <w:pStyle w:val="PargrafodaLista"/>
        <w:ind w:left="1425"/>
        <w:jc w:val="both"/>
        <w:rPr>
          <w:sz w:val="24"/>
          <w:szCs w:val="24"/>
        </w:rPr>
      </w:pPr>
    </w:p>
    <w:p w:rsidR="00D94731" w:rsidRPr="00AA089A" w:rsidRDefault="00142DC7" w:rsidP="00142D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66F39" w:rsidRPr="00AA089A">
        <w:rPr>
          <w:rFonts w:ascii="Times New Roman" w:hAnsi="Times New Roman"/>
          <w:sz w:val="24"/>
          <w:szCs w:val="24"/>
        </w:rPr>
        <w:t xml:space="preserve">.11.1 </w:t>
      </w:r>
      <w:r w:rsidR="00D94731" w:rsidRPr="00AA089A">
        <w:rPr>
          <w:rFonts w:ascii="Times New Roman" w:hAnsi="Times New Roman"/>
          <w:sz w:val="24"/>
          <w:szCs w:val="24"/>
        </w:rPr>
        <w:t>A convenente deverá oferecer todo o serviço de arbitragem necessário ao bom andamento dos jogos, nas modalidades</w:t>
      </w:r>
      <w:r w:rsidR="0087273D" w:rsidRPr="00AA089A">
        <w:rPr>
          <w:rFonts w:ascii="Times New Roman" w:hAnsi="Times New Roman"/>
          <w:sz w:val="24"/>
          <w:szCs w:val="24"/>
        </w:rPr>
        <w:t xml:space="preserve"> de Futsal</w:t>
      </w:r>
      <w:r w:rsidR="00D14F0D" w:rsidRPr="00AA089A">
        <w:rPr>
          <w:rFonts w:ascii="Times New Roman" w:hAnsi="Times New Roman"/>
          <w:sz w:val="24"/>
          <w:szCs w:val="24"/>
        </w:rPr>
        <w:t xml:space="preserve">, Handebol, Basquete, </w:t>
      </w:r>
      <w:r w:rsidR="0087273D" w:rsidRPr="00AA089A">
        <w:rPr>
          <w:rFonts w:ascii="Times New Roman" w:hAnsi="Times New Roman"/>
          <w:sz w:val="24"/>
          <w:szCs w:val="24"/>
        </w:rPr>
        <w:t>Voleibol</w:t>
      </w:r>
      <w:r w:rsidR="00D14F0D" w:rsidRPr="00AA089A">
        <w:rPr>
          <w:rFonts w:ascii="Times New Roman" w:hAnsi="Times New Roman"/>
          <w:sz w:val="24"/>
          <w:szCs w:val="24"/>
        </w:rPr>
        <w:t>, Badminton e Tênis de Mesa.</w:t>
      </w:r>
    </w:p>
    <w:p w:rsidR="00D94731" w:rsidRDefault="00D94731" w:rsidP="00142DC7">
      <w:pPr>
        <w:pStyle w:val="PargrafodaLista"/>
        <w:numPr>
          <w:ilvl w:val="2"/>
          <w:numId w:val="22"/>
        </w:numPr>
        <w:ind w:left="0" w:firstLine="0"/>
        <w:jc w:val="both"/>
        <w:rPr>
          <w:sz w:val="24"/>
          <w:szCs w:val="24"/>
        </w:rPr>
      </w:pPr>
      <w:r w:rsidRPr="00142DC7">
        <w:rPr>
          <w:sz w:val="24"/>
          <w:szCs w:val="24"/>
        </w:rPr>
        <w:t>A convenente deverá solicitar os serviços de arbitragem das Federações responsáveis das respectivas modalidades. No caso de impossibilidade das mesmas, só poderá convocar outra entidade com a anuência da concedente.</w:t>
      </w:r>
    </w:p>
    <w:p w:rsidR="00142DC7" w:rsidRPr="00142DC7" w:rsidRDefault="00142DC7" w:rsidP="00142DC7">
      <w:pPr>
        <w:pStyle w:val="PargrafodaLista"/>
        <w:ind w:left="0"/>
        <w:jc w:val="both"/>
        <w:rPr>
          <w:sz w:val="4"/>
          <w:szCs w:val="4"/>
        </w:rPr>
      </w:pPr>
    </w:p>
    <w:p w:rsidR="00D94731" w:rsidRDefault="00D94731" w:rsidP="00142DC7">
      <w:pPr>
        <w:pStyle w:val="PargrafodaLista"/>
        <w:numPr>
          <w:ilvl w:val="2"/>
          <w:numId w:val="22"/>
        </w:numPr>
        <w:ind w:left="0" w:firstLine="0"/>
        <w:jc w:val="both"/>
        <w:rPr>
          <w:sz w:val="24"/>
          <w:szCs w:val="24"/>
        </w:rPr>
      </w:pPr>
      <w:r w:rsidRPr="00142DC7">
        <w:rPr>
          <w:sz w:val="24"/>
          <w:szCs w:val="24"/>
        </w:rPr>
        <w:t xml:space="preserve">Caso sejam detectadas falhas no processo de execução do evento, ou em desacordo com as especificações técnicas supracitadas, a concedente poderá exigir a substituição, total ou parcial, dos profissionais e/ou equipes de arbitragem atuantes na execução do evento, em todas as suas </w:t>
      </w:r>
      <w:r w:rsidR="0094324D" w:rsidRPr="00142DC7">
        <w:rPr>
          <w:sz w:val="24"/>
          <w:szCs w:val="24"/>
        </w:rPr>
        <w:t>etapas</w:t>
      </w:r>
      <w:r w:rsidRPr="00142DC7">
        <w:rPr>
          <w:sz w:val="24"/>
          <w:szCs w:val="24"/>
        </w:rPr>
        <w:t>.</w:t>
      </w:r>
    </w:p>
    <w:p w:rsidR="00142DC7" w:rsidRPr="00142DC7" w:rsidRDefault="00142DC7" w:rsidP="00142DC7">
      <w:pPr>
        <w:pStyle w:val="PargrafodaLista"/>
        <w:ind w:left="0"/>
        <w:jc w:val="both"/>
        <w:rPr>
          <w:sz w:val="4"/>
          <w:szCs w:val="4"/>
        </w:rPr>
      </w:pPr>
    </w:p>
    <w:p w:rsidR="00D94731" w:rsidRPr="00AA089A" w:rsidRDefault="00142DC7" w:rsidP="00142D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66F39" w:rsidRPr="00AA089A">
        <w:rPr>
          <w:rFonts w:ascii="Times New Roman" w:hAnsi="Times New Roman"/>
          <w:sz w:val="24"/>
          <w:szCs w:val="24"/>
        </w:rPr>
        <w:t>.11.4.</w:t>
      </w:r>
      <w:r>
        <w:rPr>
          <w:rFonts w:ascii="Times New Roman" w:hAnsi="Times New Roman"/>
          <w:sz w:val="24"/>
          <w:szCs w:val="24"/>
        </w:rPr>
        <w:t xml:space="preserve"> </w:t>
      </w:r>
      <w:r w:rsidR="00D94731" w:rsidRPr="00AA089A">
        <w:rPr>
          <w:rFonts w:ascii="Times New Roman" w:hAnsi="Times New Roman"/>
          <w:sz w:val="24"/>
          <w:szCs w:val="24"/>
        </w:rPr>
        <w:t>É de responsabilidade da convenente todas as despesas relativas a transporte, alimentação e hospedagem das equipes de arbitragem.</w:t>
      </w:r>
    </w:p>
    <w:p w:rsidR="00380492" w:rsidRPr="00AA089A" w:rsidRDefault="00142DC7" w:rsidP="00142DC7">
      <w:pPr>
        <w:jc w:val="both"/>
        <w:rPr>
          <w:rFonts w:ascii="Times New Roman" w:hAnsi="Times New Roman"/>
          <w:sz w:val="24"/>
          <w:szCs w:val="24"/>
        </w:rPr>
      </w:pPr>
      <w:r w:rsidRPr="004E7292">
        <w:rPr>
          <w:rFonts w:ascii="Times New Roman" w:hAnsi="Times New Roman"/>
          <w:sz w:val="24"/>
          <w:szCs w:val="24"/>
        </w:rPr>
        <w:t>8</w:t>
      </w:r>
      <w:r w:rsidR="00380492" w:rsidRPr="004E7292">
        <w:rPr>
          <w:rFonts w:ascii="Times New Roman" w:hAnsi="Times New Roman"/>
          <w:sz w:val="24"/>
          <w:szCs w:val="24"/>
        </w:rPr>
        <w:t>.11.5. A equipe de arbitragem deverá esta</w:t>
      </w:r>
      <w:r w:rsidRPr="004E7292">
        <w:rPr>
          <w:rFonts w:ascii="Times New Roman" w:hAnsi="Times New Roman"/>
          <w:sz w:val="24"/>
          <w:szCs w:val="24"/>
        </w:rPr>
        <w:t>r equipada com EPIs de segurança</w:t>
      </w:r>
      <w:r w:rsidR="00380492" w:rsidRPr="004E7292">
        <w:rPr>
          <w:rFonts w:ascii="Times New Roman" w:hAnsi="Times New Roman"/>
          <w:sz w:val="24"/>
          <w:szCs w:val="24"/>
        </w:rPr>
        <w:t xml:space="preserve"> durante </w:t>
      </w:r>
      <w:r w:rsidRPr="004E7292">
        <w:rPr>
          <w:rFonts w:ascii="Times New Roman" w:hAnsi="Times New Roman"/>
          <w:sz w:val="24"/>
          <w:szCs w:val="24"/>
        </w:rPr>
        <w:t>todo o evento</w:t>
      </w:r>
      <w:r w:rsidR="00380492" w:rsidRPr="004E7292">
        <w:rPr>
          <w:rFonts w:ascii="Times New Roman" w:hAnsi="Times New Roman"/>
          <w:sz w:val="24"/>
          <w:szCs w:val="24"/>
        </w:rPr>
        <w:t>.</w:t>
      </w:r>
    </w:p>
    <w:p w:rsidR="00D94731" w:rsidRPr="00AA089A" w:rsidRDefault="00142DC7" w:rsidP="00142D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80492" w:rsidRPr="00AA089A">
        <w:rPr>
          <w:rFonts w:ascii="Times New Roman" w:hAnsi="Times New Roman"/>
          <w:sz w:val="24"/>
          <w:szCs w:val="24"/>
        </w:rPr>
        <w:t>.11.6</w:t>
      </w:r>
      <w:r>
        <w:rPr>
          <w:rFonts w:ascii="Times New Roman" w:hAnsi="Times New Roman"/>
          <w:sz w:val="24"/>
          <w:szCs w:val="24"/>
        </w:rPr>
        <w:t>.</w:t>
      </w:r>
      <w:r w:rsidR="00366F39" w:rsidRPr="00AA089A">
        <w:rPr>
          <w:rFonts w:ascii="Times New Roman" w:hAnsi="Times New Roman"/>
          <w:sz w:val="24"/>
          <w:szCs w:val="24"/>
        </w:rPr>
        <w:t xml:space="preserve"> </w:t>
      </w:r>
      <w:r w:rsidR="00D94731" w:rsidRPr="00AA089A">
        <w:rPr>
          <w:rFonts w:ascii="Times New Roman" w:hAnsi="Times New Roman"/>
          <w:sz w:val="24"/>
          <w:szCs w:val="24"/>
        </w:rPr>
        <w:t xml:space="preserve">Segue abaixo quadro de estimativa de jogos/competições em cada uma das </w:t>
      </w:r>
      <w:r w:rsidR="0094324D" w:rsidRPr="00AA089A">
        <w:rPr>
          <w:rFonts w:ascii="Times New Roman" w:hAnsi="Times New Roman"/>
          <w:sz w:val="24"/>
          <w:szCs w:val="24"/>
        </w:rPr>
        <w:t>etapas</w:t>
      </w:r>
      <w:r w:rsidR="00D94731" w:rsidRPr="00AA089A">
        <w:rPr>
          <w:rFonts w:ascii="Times New Roman" w:hAnsi="Times New Roman"/>
          <w:sz w:val="24"/>
          <w:szCs w:val="24"/>
        </w:rPr>
        <w:t xml:space="preserve"> da competição:</w:t>
      </w:r>
    </w:p>
    <w:tbl>
      <w:tblPr>
        <w:tblW w:w="10148" w:type="dxa"/>
        <w:tblInd w:w="-5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6"/>
        <w:gridCol w:w="6095"/>
        <w:gridCol w:w="1276"/>
        <w:gridCol w:w="1701"/>
      </w:tblGrid>
      <w:tr w:rsidR="00D94731" w:rsidRPr="00AA089A" w:rsidTr="00AA089A">
        <w:trPr>
          <w:trHeight w:val="899"/>
        </w:trPr>
        <w:tc>
          <w:tcPr>
            <w:tcW w:w="1076" w:type="dxa"/>
            <w:shd w:val="clear" w:color="auto" w:fill="FABF8F"/>
            <w:vAlign w:val="center"/>
          </w:tcPr>
          <w:p w:rsidR="00D94731" w:rsidRPr="00AA089A" w:rsidRDefault="00D94731" w:rsidP="00872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ETAPA</w:t>
            </w:r>
          </w:p>
        </w:tc>
        <w:tc>
          <w:tcPr>
            <w:tcW w:w="6095" w:type="dxa"/>
            <w:shd w:val="clear" w:color="auto" w:fill="FABF8F"/>
            <w:vAlign w:val="center"/>
          </w:tcPr>
          <w:p w:rsidR="00D94731" w:rsidRPr="00AA089A" w:rsidRDefault="00D94731" w:rsidP="00872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ARBITRAGEM</w:t>
            </w:r>
          </w:p>
        </w:tc>
        <w:tc>
          <w:tcPr>
            <w:tcW w:w="1276" w:type="dxa"/>
            <w:shd w:val="clear" w:color="auto" w:fill="FABF8F"/>
          </w:tcPr>
          <w:p w:rsidR="00D94731" w:rsidRPr="00AA089A" w:rsidRDefault="00D94731" w:rsidP="00872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UNIDADE DE MEDIDA</w:t>
            </w:r>
          </w:p>
        </w:tc>
        <w:tc>
          <w:tcPr>
            <w:tcW w:w="1701" w:type="dxa"/>
            <w:shd w:val="clear" w:color="auto" w:fill="FABF8F"/>
          </w:tcPr>
          <w:p w:rsidR="00D94731" w:rsidRPr="00AA089A" w:rsidRDefault="00D94731" w:rsidP="00872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ESTIMATIVA</w:t>
            </w:r>
          </w:p>
        </w:tc>
      </w:tr>
      <w:tr w:rsidR="00D94731" w:rsidRPr="00AA089A" w:rsidTr="00AA089A">
        <w:trPr>
          <w:trHeight w:val="1124"/>
        </w:trPr>
        <w:tc>
          <w:tcPr>
            <w:tcW w:w="1076" w:type="dxa"/>
            <w:shd w:val="clear" w:color="auto" w:fill="auto"/>
            <w:vAlign w:val="center"/>
          </w:tcPr>
          <w:p w:rsidR="00D94731" w:rsidRPr="00AA089A" w:rsidRDefault="0087273D" w:rsidP="00D9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Regional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94731" w:rsidRPr="00AA089A" w:rsidRDefault="00D94731" w:rsidP="00872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 xml:space="preserve">Equipes de profissionais responsáveis e habilitados em arbitrar jogos das modalidades </w:t>
            </w:r>
            <w:r w:rsidR="0087273D" w:rsidRPr="00AA089A">
              <w:rPr>
                <w:rFonts w:ascii="Times New Roman" w:hAnsi="Times New Roman"/>
                <w:sz w:val="24"/>
                <w:szCs w:val="24"/>
              </w:rPr>
              <w:t>de basquete, futsal, handebol e</w:t>
            </w:r>
            <w:r w:rsidRPr="00AA089A">
              <w:rPr>
                <w:rFonts w:ascii="Times New Roman" w:hAnsi="Times New Roman"/>
                <w:sz w:val="24"/>
                <w:szCs w:val="24"/>
              </w:rPr>
              <w:t xml:space="preserve"> voleibol, bem como todo o material necessário para a realização da competição para cada modalidade</w:t>
            </w:r>
            <w:r w:rsidR="0087273D" w:rsidRPr="00AA0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D94731" w:rsidRPr="00AA089A" w:rsidRDefault="00D94731" w:rsidP="00D9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Jogo</w:t>
            </w:r>
          </w:p>
        </w:tc>
        <w:tc>
          <w:tcPr>
            <w:tcW w:w="1701" w:type="dxa"/>
            <w:vAlign w:val="center"/>
          </w:tcPr>
          <w:p w:rsidR="00D94731" w:rsidRPr="00AA089A" w:rsidRDefault="009C5B21" w:rsidP="00D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D94731" w:rsidRPr="00AA089A" w:rsidTr="00AA089A">
        <w:trPr>
          <w:trHeight w:val="1159"/>
        </w:trPr>
        <w:tc>
          <w:tcPr>
            <w:tcW w:w="1076" w:type="dxa"/>
            <w:shd w:val="clear" w:color="auto" w:fill="auto"/>
            <w:vAlign w:val="center"/>
          </w:tcPr>
          <w:p w:rsidR="00D94731" w:rsidRPr="00AA089A" w:rsidRDefault="0022142F" w:rsidP="00872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Regional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94731" w:rsidRPr="00AA089A" w:rsidRDefault="0022142F" w:rsidP="00D94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Equipes de profissionais responsáveis e habilitados em arbitrar as modalidades de badminton e tênis de mesa, bem como todo o material necessário para a realização da competição para cada modalidade.</w:t>
            </w:r>
          </w:p>
        </w:tc>
        <w:tc>
          <w:tcPr>
            <w:tcW w:w="1276" w:type="dxa"/>
            <w:vAlign w:val="center"/>
          </w:tcPr>
          <w:p w:rsidR="00D94731" w:rsidRPr="00AA089A" w:rsidRDefault="0022142F" w:rsidP="00D9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Diária</w:t>
            </w:r>
          </w:p>
        </w:tc>
        <w:tc>
          <w:tcPr>
            <w:tcW w:w="1701" w:type="dxa"/>
            <w:vAlign w:val="center"/>
          </w:tcPr>
          <w:p w:rsidR="00D94731" w:rsidRPr="00AA089A" w:rsidRDefault="0022142F" w:rsidP="00221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0</w:t>
            </w:r>
            <w:r w:rsidR="00AB2A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2142F" w:rsidRPr="00AA089A" w:rsidTr="00AA089A">
        <w:trPr>
          <w:trHeight w:val="1159"/>
        </w:trPr>
        <w:tc>
          <w:tcPr>
            <w:tcW w:w="1076" w:type="dxa"/>
            <w:shd w:val="clear" w:color="auto" w:fill="auto"/>
            <w:vAlign w:val="center"/>
          </w:tcPr>
          <w:p w:rsidR="0022142F" w:rsidRPr="00AA089A" w:rsidRDefault="0022142F" w:rsidP="00221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Estadual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2142F" w:rsidRPr="00AA089A" w:rsidRDefault="0022142F" w:rsidP="00221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Equipes de profissionais responsáveis e habilitados em arbitrar jogos das modalidades de basquete, futsal, handebol e voleibol, bem como todo o material necessário para a realização da competição para cada modalidade.</w:t>
            </w:r>
          </w:p>
        </w:tc>
        <w:tc>
          <w:tcPr>
            <w:tcW w:w="1276" w:type="dxa"/>
            <w:vAlign w:val="center"/>
          </w:tcPr>
          <w:p w:rsidR="0022142F" w:rsidRPr="00AA089A" w:rsidRDefault="0022142F" w:rsidP="00221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Jogo</w:t>
            </w:r>
          </w:p>
        </w:tc>
        <w:tc>
          <w:tcPr>
            <w:tcW w:w="1701" w:type="dxa"/>
            <w:vAlign w:val="center"/>
          </w:tcPr>
          <w:p w:rsidR="0022142F" w:rsidRPr="00AA089A" w:rsidRDefault="009C5B21" w:rsidP="00221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E0307" w:rsidRPr="00AA089A" w:rsidTr="00AA089A">
        <w:trPr>
          <w:trHeight w:val="1159"/>
        </w:trPr>
        <w:tc>
          <w:tcPr>
            <w:tcW w:w="1076" w:type="dxa"/>
            <w:shd w:val="clear" w:color="auto" w:fill="auto"/>
            <w:vAlign w:val="center"/>
          </w:tcPr>
          <w:p w:rsidR="00DE0307" w:rsidRPr="00AA089A" w:rsidRDefault="00DE0307" w:rsidP="00DE0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Estadual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E0307" w:rsidRPr="00AA089A" w:rsidRDefault="00DE0307" w:rsidP="00D14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Equipes de profissionais responsáveis e habilitados em arbitrar as modalidades de badminton</w:t>
            </w:r>
            <w:r w:rsidR="00D14F0D" w:rsidRPr="00AA089A">
              <w:rPr>
                <w:rFonts w:ascii="Times New Roman" w:hAnsi="Times New Roman"/>
                <w:sz w:val="24"/>
                <w:szCs w:val="24"/>
              </w:rPr>
              <w:t xml:space="preserve"> e tênis de mesa, </w:t>
            </w:r>
            <w:r w:rsidRPr="00AA089A">
              <w:rPr>
                <w:rFonts w:ascii="Times New Roman" w:hAnsi="Times New Roman"/>
                <w:sz w:val="24"/>
                <w:szCs w:val="24"/>
              </w:rPr>
              <w:t>bem como todo o material necessário para a realização da competição para cada modalidade.</w:t>
            </w:r>
            <w:r w:rsidR="00AD367B" w:rsidRPr="00AA089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E0307" w:rsidRPr="00AA089A" w:rsidRDefault="00DE0307" w:rsidP="00D9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Diária</w:t>
            </w:r>
          </w:p>
        </w:tc>
        <w:tc>
          <w:tcPr>
            <w:tcW w:w="1701" w:type="dxa"/>
            <w:vAlign w:val="center"/>
          </w:tcPr>
          <w:p w:rsidR="00DE0307" w:rsidRPr="00AA089A" w:rsidRDefault="00AD367B" w:rsidP="00D94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9A">
              <w:rPr>
                <w:rFonts w:ascii="Times New Roman" w:hAnsi="Times New Roman"/>
                <w:sz w:val="24"/>
                <w:szCs w:val="24"/>
              </w:rPr>
              <w:t>0</w:t>
            </w:r>
            <w:r w:rsidR="00D14F0D" w:rsidRPr="00AA08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2431E" w:rsidRPr="00AA089A" w:rsidRDefault="00B2431E" w:rsidP="00D94731">
      <w:pPr>
        <w:jc w:val="both"/>
        <w:rPr>
          <w:rFonts w:ascii="Times New Roman" w:hAnsi="Times New Roman"/>
          <w:sz w:val="24"/>
          <w:szCs w:val="24"/>
        </w:rPr>
      </w:pPr>
    </w:p>
    <w:p w:rsidR="007F12F1" w:rsidRPr="00EA6606" w:rsidRDefault="007F12F1" w:rsidP="004E7292">
      <w:pPr>
        <w:pStyle w:val="PargrafodaLista"/>
        <w:numPr>
          <w:ilvl w:val="1"/>
          <w:numId w:val="23"/>
        </w:numPr>
        <w:ind w:left="284" w:firstLine="0"/>
        <w:jc w:val="both"/>
        <w:rPr>
          <w:rFonts w:ascii="Arial" w:hAnsi="Arial" w:cs="Arial"/>
          <w:b/>
          <w:sz w:val="22"/>
          <w:szCs w:val="22"/>
        </w:rPr>
      </w:pPr>
      <w:r w:rsidRPr="00EA6606">
        <w:rPr>
          <w:rFonts w:ascii="Arial" w:hAnsi="Arial" w:cs="Arial"/>
          <w:b/>
          <w:sz w:val="22"/>
          <w:szCs w:val="22"/>
        </w:rPr>
        <w:t>EPI’s</w:t>
      </w:r>
    </w:p>
    <w:p w:rsidR="007F12F1" w:rsidRPr="00EA6606" w:rsidRDefault="007F12F1" w:rsidP="007F12F1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B2431E" w:rsidRPr="007F12F1" w:rsidRDefault="007F12F1" w:rsidP="00D94731">
      <w:pPr>
        <w:jc w:val="both"/>
        <w:rPr>
          <w:rFonts w:ascii="Times New Roman" w:hAnsi="Times New Roman"/>
          <w:sz w:val="24"/>
          <w:szCs w:val="24"/>
        </w:rPr>
      </w:pPr>
      <w:r w:rsidRPr="007F12F1">
        <w:rPr>
          <w:rFonts w:ascii="Times New Roman" w:hAnsi="Times New Roman"/>
          <w:sz w:val="24"/>
          <w:szCs w:val="24"/>
        </w:rPr>
        <w:t>8.12.1 A convenente deverá disponibilizar todos os insumos de higiene necessários e itens exigidos pelos protocolos de segurança para a contenção da pandemia, atendendo tod</w:t>
      </w:r>
      <w:r>
        <w:rPr>
          <w:rFonts w:ascii="Times New Roman" w:hAnsi="Times New Roman"/>
          <w:sz w:val="24"/>
          <w:szCs w:val="24"/>
        </w:rPr>
        <w:t>as a etapas do evento</w:t>
      </w:r>
      <w:r w:rsidRPr="007F12F1">
        <w:rPr>
          <w:rFonts w:ascii="Times New Roman" w:hAnsi="Times New Roman"/>
          <w:sz w:val="24"/>
          <w:szCs w:val="24"/>
        </w:rPr>
        <w:t>:</w:t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663"/>
        <w:gridCol w:w="1418"/>
        <w:gridCol w:w="1701"/>
      </w:tblGrid>
      <w:tr w:rsidR="006E42F3" w:rsidRPr="004E7292" w:rsidTr="006E42F3">
        <w:trPr>
          <w:trHeight w:val="799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6E42F3" w:rsidRPr="006E42F3" w:rsidRDefault="006E42F3" w:rsidP="006E42F3">
            <w:pPr>
              <w:pStyle w:val="NormalWeb"/>
              <w:shd w:val="clear" w:color="auto" w:fill="FFFFFF"/>
              <w:spacing w:before="0" w:beforeAutospacing="0"/>
              <w:jc w:val="center"/>
            </w:pPr>
            <w:r w:rsidRPr="006E42F3">
              <w:t>ESPECIFICAÇÃO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ABF8F" w:themeFill="accent6" w:themeFillTint="99"/>
          </w:tcPr>
          <w:p w:rsidR="006E42F3" w:rsidRPr="006E42F3" w:rsidRDefault="006E42F3" w:rsidP="006E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F3">
              <w:rPr>
                <w:rFonts w:ascii="Times New Roman" w:hAnsi="Times New Roman"/>
                <w:sz w:val="24"/>
                <w:szCs w:val="24"/>
              </w:rPr>
              <w:t>UNIDADE DE MEDIDA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:rsidR="006E42F3" w:rsidRPr="00AA089A" w:rsidRDefault="006E42F3" w:rsidP="006E4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F3">
              <w:rPr>
                <w:rFonts w:ascii="Times New Roman" w:hAnsi="Times New Roman"/>
                <w:sz w:val="24"/>
                <w:szCs w:val="24"/>
              </w:rPr>
              <w:t>ESTIMATIVA</w:t>
            </w:r>
          </w:p>
        </w:tc>
      </w:tr>
      <w:tr w:rsidR="00E07DE7" w:rsidRPr="004E7292" w:rsidTr="006E42F3">
        <w:trPr>
          <w:trHeight w:val="799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7DE7" w:rsidRPr="004E7292" w:rsidRDefault="00E07DE7" w:rsidP="004E7292">
            <w:pPr>
              <w:pStyle w:val="NormalWeb"/>
              <w:shd w:val="clear" w:color="auto" w:fill="FFFFFF"/>
              <w:spacing w:before="0" w:beforeAutospacing="0"/>
              <w:jc w:val="both"/>
              <w:rPr>
                <w:color w:val="393230"/>
              </w:rPr>
            </w:pPr>
            <w:r w:rsidRPr="004E7292">
              <w:t xml:space="preserve">Máscaras descartáveis </w:t>
            </w:r>
            <w:r w:rsidR="004E7292" w:rsidRPr="004E7292">
              <w:t>com proteção semelhante a N95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DE7" w:rsidRPr="004E7292" w:rsidRDefault="00E07DE7" w:rsidP="004E72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7DE7" w:rsidRPr="004E7292" w:rsidRDefault="00E07DE7" w:rsidP="00E0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292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7DE7" w:rsidRPr="004E7292" w:rsidRDefault="00E07DE7" w:rsidP="00E0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29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7F12F1" w:rsidRPr="004E7292" w:rsidTr="006E42F3">
        <w:trPr>
          <w:trHeight w:val="727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2F1" w:rsidRPr="004E7292" w:rsidRDefault="007F12F1" w:rsidP="00E07D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AA3">
              <w:rPr>
                <w:rFonts w:ascii="Times New Roman" w:hAnsi="Times New Roman"/>
                <w:sz w:val="24"/>
                <w:szCs w:val="24"/>
              </w:rPr>
              <w:t>Totens de Higienização</w:t>
            </w:r>
            <w:r w:rsidRPr="004E72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7292">
              <w:rPr>
                <w:rFonts w:ascii="Times New Roman" w:hAnsi="Times New Roman"/>
                <w:sz w:val="24"/>
                <w:szCs w:val="24"/>
              </w:rPr>
              <w:t>–</w:t>
            </w:r>
            <w:r w:rsidRPr="004E72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7292">
              <w:rPr>
                <w:rFonts w:ascii="Times New Roman" w:hAnsi="Times New Roman"/>
                <w:sz w:val="24"/>
                <w:szCs w:val="24"/>
              </w:rPr>
              <w:t>Com dispositivo para álcool em gel e com pedal para acionar a saída do álcool. Com a logomarca da Secretaria do Esporte e Juventude do Estado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12F1" w:rsidRPr="004E7292" w:rsidRDefault="007F12F1" w:rsidP="00E0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12F1" w:rsidRPr="004E7292" w:rsidRDefault="007F12F1" w:rsidP="00E0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292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12F1" w:rsidRPr="004E7292" w:rsidRDefault="007F12F1" w:rsidP="00E0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29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7F12F1" w:rsidRPr="004E7292" w:rsidTr="006E42F3">
        <w:trPr>
          <w:trHeight w:val="374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2F1" w:rsidRPr="004E7292" w:rsidRDefault="00666551" w:rsidP="007F1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92">
              <w:rPr>
                <w:rFonts w:ascii="Times New Roman" w:hAnsi="Times New Roman"/>
                <w:sz w:val="24"/>
                <w:szCs w:val="24"/>
              </w:rPr>
              <w:t>Tubo Burrifador Spray para á</w:t>
            </w:r>
            <w:r w:rsidR="007F12F1" w:rsidRPr="004E7292">
              <w:rPr>
                <w:rFonts w:ascii="Times New Roman" w:hAnsi="Times New Roman"/>
                <w:sz w:val="24"/>
                <w:szCs w:val="24"/>
              </w:rPr>
              <w:t>lcool (250ml)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66551" w:rsidRPr="004E7292" w:rsidRDefault="00666551" w:rsidP="007F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12F1" w:rsidRPr="004E7292" w:rsidRDefault="00666551" w:rsidP="007F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292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12F1" w:rsidRPr="004E7292" w:rsidRDefault="007F12F1" w:rsidP="007F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292">
              <w:rPr>
                <w:rFonts w:ascii="Times New Roman" w:hAnsi="Times New Roman"/>
                <w:sz w:val="24"/>
                <w:szCs w:val="24"/>
              </w:rPr>
              <w:t>2</w:t>
            </w:r>
            <w:r w:rsidR="00AB2A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12F1" w:rsidRPr="004E7292" w:rsidTr="006E42F3">
        <w:trPr>
          <w:trHeight w:val="561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2F1" w:rsidRPr="004E7292" w:rsidRDefault="004E7292" w:rsidP="007F1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92">
              <w:rPr>
                <w:rFonts w:ascii="Times New Roman" w:hAnsi="Times New Roman"/>
                <w:sz w:val="24"/>
                <w:szCs w:val="24"/>
              </w:rPr>
              <w:t>Á</w:t>
            </w:r>
            <w:r w:rsidR="007F12F1" w:rsidRPr="004E7292">
              <w:rPr>
                <w:rFonts w:ascii="Times New Roman" w:hAnsi="Times New Roman"/>
                <w:sz w:val="24"/>
                <w:szCs w:val="24"/>
              </w:rPr>
              <w:t>lcool gel 70% 1L para mesa de arbitragem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66551" w:rsidRPr="004E7292" w:rsidRDefault="00666551" w:rsidP="007F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12F1" w:rsidRPr="004E7292" w:rsidRDefault="00666551" w:rsidP="007F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292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12F1" w:rsidRPr="004E7292" w:rsidRDefault="00666551" w:rsidP="007F1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292">
              <w:rPr>
                <w:rFonts w:ascii="Times New Roman" w:hAnsi="Times New Roman"/>
                <w:sz w:val="24"/>
                <w:szCs w:val="24"/>
              </w:rPr>
              <w:t>2</w:t>
            </w:r>
            <w:r w:rsidR="00AB2A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12F1" w:rsidRPr="004E7292" w:rsidTr="006E42F3">
        <w:trPr>
          <w:trHeight w:val="789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2F1" w:rsidRPr="004E7292" w:rsidRDefault="004E7292" w:rsidP="00E07DE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92">
              <w:rPr>
                <w:rFonts w:ascii="Times New Roman" w:hAnsi="Times New Roman"/>
                <w:color w:val="000000"/>
                <w:sz w:val="24"/>
                <w:szCs w:val="24"/>
              </w:rPr>
              <w:t>Á</w:t>
            </w:r>
            <w:r w:rsidR="007F12F1" w:rsidRPr="004E7292">
              <w:rPr>
                <w:rFonts w:ascii="Times New Roman" w:hAnsi="Times New Roman"/>
                <w:color w:val="000000"/>
                <w:sz w:val="24"/>
                <w:szCs w:val="24"/>
              </w:rPr>
              <w:t>lcool gel 70% 5L para os totens</w:t>
            </w:r>
            <w:r w:rsidR="00666551" w:rsidRPr="004E7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 Etapa</w:t>
            </w:r>
            <w:r w:rsidR="007F12F1" w:rsidRPr="004E72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Estadual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66551" w:rsidRPr="004E7292" w:rsidRDefault="00666551" w:rsidP="00E0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12F1" w:rsidRPr="004E7292" w:rsidRDefault="00666551" w:rsidP="00E0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292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12F1" w:rsidRPr="004E7292" w:rsidRDefault="00666551" w:rsidP="00E07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2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7292" w:rsidRPr="004E7292" w:rsidTr="006E42F3">
        <w:trPr>
          <w:trHeight w:val="706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292" w:rsidRPr="004E7292" w:rsidRDefault="004E7292" w:rsidP="004E72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92">
              <w:rPr>
                <w:rFonts w:ascii="Times New Roman" w:hAnsi="Times New Roman"/>
                <w:color w:val="000000"/>
                <w:sz w:val="24"/>
                <w:szCs w:val="24"/>
              </w:rPr>
              <w:t>Álcool liquido 70% 5L para os borrifadores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7292" w:rsidRPr="004E7292" w:rsidRDefault="004E7292" w:rsidP="004E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292" w:rsidRPr="004E7292" w:rsidRDefault="004E7292" w:rsidP="004E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292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7292" w:rsidRPr="004E7292" w:rsidRDefault="004E7292" w:rsidP="004E7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2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E60971" w:rsidRPr="004E7292" w:rsidRDefault="00E60971" w:rsidP="00D94731">
      <w:pPr>
        <w:jc w:val="both"/>
        <w:rPr>
          <w:rFonts w:ascii="Times New Roman" w:hAnsi="Times New Roman"/>
          <w:sz w:val="24"/>
          <w:szCs w:val="24"/>
        </w:rPr>
      </w:pPr>
    </w:p>
    <w:p w:rsidR="00E60971" w:rsidRPr="004E7292" w:rsidRDefault="004E7292" w:rsidP="00D94731">
      <w:pPr>
        <w:jc w:val="both"/>
        <w:rPr>
          <w:rFonts w:ascii="Times New Roman" w:hAnsi="Times New Roman"/>
          <w:sz w:val="24"/>
          <w:szCs w:val="24"/>
        </w:rPr>
      </w:pPr>
      <w:r w:rsidRPr="004E7292">
        <w:rPr>
          <w:rFonts w:ascii="Times New Roman" w:hAnsi="Times New Roman"/>
          <w:sz w:val="24"/>
          <w:szCs w:val="24"/>
        </w:rPr>
        <w:t>8.12.3</w:t>
      </w:r>
      <w:r w:rsidR="00E07DE7" w:rsidRPr="004E7292">
        <w:rPr>
          <w:rFonts w:ascii="Times New Roman" w:hAnsi="Times New Roman"/>
          <w:sz w:val="24"/>
          <w:szCs w:val="24"/>
        </w:rPr>
        <w:t xml:space="preserve"> As máscaras descartáveis ficarão disponíveis para os participantes e demais profissionais, caso necessário.</w:t>
      </w:r>
    </w:p>
    <w:p w:rsidR="00E60971" w:rsidRPr="004E7292" w:rsidRDefault="00A64594" w:rsidP="004E7292">
      <w:pPr>
        <w:pStyle w:val="PargrafodaLista"/>
        <w:numPr>
          <w:ilvl w:val="2"/>
          <w:numId w:val="24"/>
        </w:numPr>
        <w:ind w:left="0" w:firstLine="0"/>
        <w:jc w:val="both"/>
        <w:rPr>
          <w:sz w:val="24"/>
          <w:szCs w:val="24"/>
        </w:rPr>
      </w:pPr>
      <w:r w:rsidRPr="004E7292">
        <w:rPr>
          <w:sz w:val="24"/>
          <w:szCs w:val="24"/>
        </w:rPr>
        <w:t>Em relação aos totens de higienização, todos devem ser reabastecidos com álcool em gel constantemente durante a competição.</w:t>
      </w:r>
    </w:p>
    <w:p w:rsidR="000C6033" w:rsidRPr="00AA089A" w:rsidRDefault="000C6033" w:rsidP="00D94731">
      <w:pPr>
        <w:jc w:val="both"/>
        <w:rPr>
          <w:rFonts w:ascii="Times New Roman" w:hAnsi="Times New Roman"/>
          <w:sz w:val="18"/>
          <w:szCs w:val="18"/>
        </w:rPr>
      </w:pPr>
    </w:p>
    <w:p w:rsidR="00D94731" w:rsidRPr="009803BC" w:rsidRDefault="004E7292" w:rsidP="009803BC">
      <w:pPr>
        <w:pStyle w:val="PargrafodaLista"/>
        <w:numPr>
          <w:ilvl w:val="1"/>
          <w:numId w:val="24"/>
        </w:numPr>
        <w:ind w:left="1425"/>
        <w:jc w:val="both"/>
        <w:rPr>
          <w:rFonts w:ascii="Arial" w:hAnsi="Arial" w:cs="Arial"/>
          <w:b/>
          <w:sz w:val="22"/>
          <w:szCs w:val="22"/>
        </w:rPr>
      </w:pPr>
      <w:r w:rsidRPr="004E7292">
        <w:rPr>
          <w:b/>
          <w:sz w:val="24"/>
          <w:szCs w:val="24"/>
        </w:rPr>
        <w:t>Logomarcas</w:t>
      </w:r>
      <w:r w:rsidR="00D94731" w:rsidRPr="004E7292">
        <w:rPr>
          <w:b/>
          <w:sz w:val="24"/>
          <w:szCs w:val="24"/>
        </w:rPr>
        <w:t xml:space="preserve"> </w:t>
      </w:r>
      <w:r w:rsidR="00AA089A">
        <w:rPr>
          <w:noProof/>
          <w:lang w:eastAsia="pt-B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58552</wp:posOffset>
            </wp:positionH>
            <wp:positionV relativeFrom="paragraph">
              <wp:posOffset>261405</wp:posOffset>
            </wp:positionV>
            <wp:extent cx="2484407" cy="2468890"/>
            <wp:effectExtent l="0" t="0" r="0" b="0"/>
            <wp:wrapNone/>
            <wp:docPr id="9" name="Imagem 2" descr="REDES SOCIAISlogo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DES SOCIAISlogo 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397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731" w:rsidRPr="009C7DC8" w:rsidRDefault="00D94731" w:rsidP="00D94731">
      <w:pPr>
        <w:tabs>
          <w:tab w:val="left" w:pos="2064"/>
          <w:tab w:val="num" w:pos="2268"/>
          <w:tab w:val="left" w:pos="9027"/>
        </w:tabs>
        <w:suppressAutoHyphens/>
        <w:spacing w:before="120" w:after="240" w:line="240" w:lineRule="auto"/>
        <w:ind w:right="663"/>
        <w:jc w:val="both"/>
        <w:rPr>
          <w:rFonts w:ascii="Arial" w:hAnsi="Arial" w:cs="Arial"/>
        </w:rPr>
      </w:pPr>
    </w:p>
    <w:p w:rsidR="00D94731" w:rsidRPr="009C7DC8" w:rsidRDefault="00AA089A" w:rsidP="00AA089A">
      <w:pPr>
        <w:tabs>
          <w:tab w:val="left" w:pos="2064"/>
          <w:tab w:val="num" w:pos="2268"/>
          <w:tab w:val="left" w:pos="9027"/>
        </w:tabs>
        <w:suppressAutoHyphens/>
        <w:spacing w:before="120" w:after="240" w:line="240" w:lineRule="auto"/>
        <w:ind w:right="-143"/>
        <w:jc w:val="right"/>
        <w:rPr>
          <w:rFonts w:ascii="Arial" w:hAnsi="Arial" w:cs="Arial"/>
        </w:rPr>
      </w:pPr>
      <w:r w:rsidRPr="00AA089A">
        <w:rPr>
          <w:rFonts w:ascii="Arial" w:hAnsi="Arial" w:cs="Arial"/>
          <w:noProof/>
          <w:lang w:eastAsia="pt-BR"/>
        </w:rPr>
        <w:drawing>
          <wp:inline distT="0" distB="0" distL="0" distR="0">
            <wp:extent cx="2501900" cy="1354455"/>
            <wp:effectExtent l="0" t="0" r="0" b="0"/>
            <wp:docPr id="10" name="Imagem 1" descr="http://www.esporte.ce.gov.br/images/stories/jogos-abertos-do-cear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esporte.ce.gov.br/images/stories/jogos-abertos-do-cear-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A94" w:rsidRPr="009C7DC8" w:rsidRDefault="00536458" w:rsidP="00015C23">
      <w:pPr>
        <w:tabs>
          <w:tab w:val="num" w:pos="2268"/>
          <w:tab w:val="left" w:pos="2694"/>
        </w:tabs>
        <w:suppressAutoHyphens/>
        <w:spacing w:before="120" w:after="240" w:line="240" w:lineRule="auto"/>
        <w:rPr>
          <w:rFonts w:ascii="Arial" w:hAnsi="Arial" w:cs="Arial"/>
          <w:b/>
          <w:noProof/>
          <w:lang w:eastAsia="pt-BR"/>
        </w:rPr>
      </w:pPr>
      <w:r w:rsidRPr="009C7DC8">
        <w:rPr>
          <w:rFonts w:ascii="Arial" w:hAnsi="Arial" w:cs="Arial"/>
          <w:b/>
          <w:noProof/>
          <w:lang w:eastAsia="pt-BR"/>
        </w:rPr>
        <w:t xml:space="preserve">                     </w:t>
      </w:r>
    </w:p>
    <w:p w:rsidR="00A26513" w:rsidRPr="009C7DC8" w:rsidRDefault="00A26513" w:rsidP="00621C32">
      <w:pPr>
        <w:tabs>
          <w:tab w:val="num" w:pos="2268"/>
          <w:tab w:val="left" w:pos="2694"/>
        </w:tabs>
        <w:suppressAutoHyphens/>
        <w:spacing w:before="120" w:after="240" w:line="240" w:lineRule="auto"/>
        <w:ind w:left="1418"/>
        <w:jc w:val="right"/>
        <w:rPr>
          <w:rFonts w:ascii="Arial" w:hAnsi="Arial" w:cs="Arial"/>
          <w:b/>
          <w:noProof/>
          <w:lang w:eastAsia="pt-BR"/>
        </w:rPr>
      </w:pPr>
    </w:p>
    <w:p w:rsidR="008D5A94" w:rsidRPr="009C7DC8" w:rsidRDefault="00536458" w:rsidP="00621C32">
      <w:pPr>
        <w:tabs>
          <w:tab w:val="num" w:pos="2268"/>
          <w:tab w:val="left" w:pos="2694"/>
        </w:tabs>
        <w:suppressAutoHyphens/>
        <w:spacing w:before="120" w:after="240" w:line="240" w:lineRule="auto"/>
        <w:ind w:left="1418"/>
        <w:jc w:val="right"/>
        <w:rPr>
          <w:rFonts w:ascii="Arial" w:hAnsi="Arial" w:cs="Arial"/>
        </w:rPr>
      </w:pPr>
      <w:r w:rsidRPr="009C7DC8">
        <w:rPr>
          <w:rFonts w:ascii="Arial" w:hAnsi="Arial" w:cs="Arial"/>
          <w:b/>
          <w:noProof/>
          <w:lang w:eastAsia="pt-BR"/>
        </w:rPr>
        <w:t xml:space="preserve">  </w:t>
      </w:r>
      <w:r w:rsidR="00D94731" w:rsidRPr="009C7DC8">
        <w:rPr>
          <w:rFonts w:ascii="Arial" w:hAnsi="Arial" w:cs="Arial"/>
          <w:b/>
        </w:rPr>
        <w:t xml:space="preserve">Data: </w:t>
      </w:r>
      <w:r w:rsidR="00AA089A">
        <w:rPr>
          <w:rFonts w:ascii="Arial" w:hAnsi="Arial" w:cs="Arial"/>
        </w:rPr>
        <w:t>1</w:t>
      </w:r>
      <w:r w:rsidR="004A0443">
        <w:rPr>
          <w:rFonts w:ascii="Arial" w:hAnsi="Arial" w:cs="Arial"/>
        </w:rPr>
        <w:t>8</w:t>
      </w:r>
      <w:r w:rsidR="00D94731" w:rsidRPr="009C7DC8">
        <w:rPr>
          <w:rFonts w:ascii="Arial" w:hAnsi="Arial" w:cs="Arial"/>
        </w:rPr>
        <w:t>/0</w:t>
      </w:r>
      <w:r w:rsidR="00AA089A">
        <w:rPr>
          <w:rFonts w:ascii="Arial" w:hAnsi="Arial" w:cs="Arial"/>
        </w:rPr>
        <w:t>2</w:t>
      </w:r>
      <w:r w:rsidR="00D94731" w:rsidRPr="009C7DC8">
        <w:rPr>
          <w:rFonts w:ascii="Arial" w:hAnsi="Arial" w:cs="Arial"/>
        </w:rPr>
        <w:t>/</w:t>
      </w:r>
      <w:r w:rsidR="00AA089A">
        <w:rPr>
          <w:rFonts w:ascii="Arial" w:hAnsi="Arial" w:cs="Arial"/>
        </w:rPr>
        <w:t>2022</w:t>
      </w:r>
    </w:p>
    <w:p w:rsidR="004E7292" w:rsidRDefault="004E7292" w:rsidP="00D94731">
      <w:pPr>
        <w:tabs>
          <w:tab w:val="left" w:pos="2064"/>
          <w:tab w:val="num" w:pos="2268"/>
        </w:tabs>
        <w:suppressAutoHyphens/>
        <w:spacing w:before="120" w:after="240" w:line="240" w:lineRule="auto"/>
        <w:jc w:val="both"/>
        <w:rPr>
          <w:rFonts w:ascii="Arial" w:hAnsi="Arial" w:cs="Arial"/>
          <w:b/>
        </w:rPr>
      </w:pPr>
    </w:p>
    <w:p w:rsidR="00D94731" w:rsidRPr="009C7DC8" w:rsidRDefault="00D94731" w:rsidP="00D94731">
      <w:pPr>
        <w:tabs>
          <w:tab w:val="left" w:pos="2064"/>
          <w:tab w:val="num" w:pos="2268"/>
        </w:tabs>
        <w:suppressAutoHyphens/>
        <w:spacing w:before="120" w:after="240" w:line="240" w:lineRule="auto"/>
        <w:jc w:val="both"/>
        <w:rPr>
          <w:rFonts w:ascii="Arial" w:hAnsi="Arial" w:cs="Arial"/>
        </w:rPr>
      </w:pPr>
      <w:r w:rsidRPr="009C7DC8">
        <w:rPr>
          <w:rFonts w:ascii="Arial" w:hAnsi="Arial" w:cs="Arial"/>
          <w:b/>
        </w:rPr>
        <w:t>Elaborado por:</w:t>
      </w:r>
      <w:r w:rsidRPr="009C7DC8">
        <w:rPr>
          <w:rFonts w:ascii="Arial" w:hAnsi="Arial" w:cs="Arial"/>
        </w:rPr>
        <w:t xml:space="preserve"> </w:t>
      </w:r>
    </w:p>
    <w:p w:rsidR="008D5A94" w:rsidRPr="009C7DC8" w:rsidRDefault="00D94731" w:rsidP="00D94731">
      <w:pPr>
        <w:tabs>
          <w:tab w:val="left" w:pos="2064"/>
          <w:tab w:val="num" w:pos="2268"/>
        </w:tabs>
        <w:suppressAutoHyphens/>
        <w:spacing w:before="120" w:after="240" w:line="240" w:lineRule="auto"/>
        <w:jc w:val="both"/>
        <w:rPr>
          <w:rFonts w:ascii="Arial" w:hAnsi="Arial" w:cs="Arial"/>
        </w:rPr>
      </w:pPr>
      <w:r w:rsidRPr="009C7DC8">
        <w:rPr>
          <w:rFonts w:ascii="Arial" w:hAnsi="Arial" w:cs="Arial"/>
        </w:rPr>
        <w:t xml:space="preserve">Viviane Sales </w:t>
      </w:r>
      <w:r w:rsidR="00AA089A">
        <w:rPr>
          <w:rFonts w:ascii="Arial" w:hAnsi="Arial" w:cs="Arial"/>
        </w:rPr>
        <w:t xml:space="preserve">Oliveira </w:t>
      </w:r>
    </w:p>
    <w:p w:rsidR="00D94731" w:rsidRPr="009C7DC8" w:rsidRDefault="00D94731" w:rsidP="00D94731">
      <w:pPr>
        <w:tabs>
          <w:tab w:val="left" w:pos="2064"/>
          <w:tab w:val="num" w:pos="2268"/>
        </w:tabs>
        <w:suppressAutoHyphens/>
        <w:spacing w:before="120" w:after="240" w:line="240" w:lineRule="auto"/>
        <w:jc w:val="both"/>
        <w:rPr>
          <w:rFonts w:ascii="Arial" w:hAnsi="Arial" w:cs="Arial"/>
          <w:b/>
        </w:rPr>
      </w:pPr>
      <w:r w:rsidRPr="009C7DC8">
        <w:rPr>
          <w:rFonts w:ascii="Arial" w:hAnsi="Arial" w:cs="Arial"/>
          <w:b/>
        </w:rPr>
        <w:t>Revisado por:</w:t>
      </w:r>
    </w:p>
    <w:p w:rsidR="008D5A94" w:rsidRPr="009C7DC8" w:rsidRDefault="00765CD5" w:rsidP="00D94731">
      <w:pPr>
        <w:tabs>
          <w:tab w:val="left" w:pos="2064"/>
          <w:tab w:val="num" w:pos="2268"/>
        </w:tabs>
        <w:suppressAutoHyphens/>
        <w:spacing w:before="120" w:after="240" w:line="240" w:lineRule="auto"/>
        <w:jc w:val="both"/>
        <w:rPr>
          <w:rFonts w:ascii="Arial" w:hAnsi="Arial" w:cs="Arial"/>
          <w:color w:val="000000"/>
        </w:rPr>
      </w:pPr>
      <w:r w:rsidRPr="009C7DC8">
        <w:rPr>
          <w:rFonts w:ascii="Arial" w:hAnsi="Arial" w:cs="Arial"/>
          <w:color w:val="000000"/>
        </w:rPr>
        <w:t>Bergson Gomes Bezerra</w:t>
      </w:r>
      <w:r w:rsidR="00D94731" w:rsidRPr="009C7DC8">
        <w:rPr>
          <w:rFonts w:ascii="Arial" w:hAnsi="Arial" w:cs="Arial"/>
          <w:color w:val="000000"/>
        </w:rPr>
        <w:t xml:space="preserve"> – </w:t>
      </w:r>
      <w:r w:rsidRPr="009C7DC8">
        <w:rPr>
          <w:rFonts w:ascii="Arial" w:hAnsi="Arial" w:cs="Arial"/>
          <w:color w:val="000000"/>
        </w:rPr>
        <w:t>Coordenador Jurídico</w:t>
      </w:r>
    </w:p>
    <w:p w:rsidR="00D94731" w:rsidRPr="00F01503" w:rsidRDefault="00D94731" w:rsidP="00D94731">
      <w:pPr>
        <w:tabs>
          <w:tab w:val="left" w:pos="2064"/>
          <w:tab w:val="num" w:pos="2268"/>
        </w:tabs>
        <w:suppressAutoHyphens/>
        <w:spacing w:before="120" w:after="240" w:line="240" w:lineRule="auto"/>
        <w:jc w:val="both"/>
        <w:rPr>
          <w:rFonts w:ascii="Arial" w:hAnsi="Arial" w:cs="Arial"/>
          <w:b/>
        </w:rPr>
      </w:pPr>
      <w:r w:rsidRPr="009C7DC8">
        <w:rPr>
          <w:rFonts w:ascii="Arial" w:hAnsi="Arial" w:cs="Arial"/>
          <w:b/>
        </w:rPr>
        <w:t>Aprovação:</w:t>
      </w:r>
    </w:p>
    <w:p w:rsidR="00D94731" w:rsidRDefault="00D94731" w:rsidP="00D94731">
      <w:pPr>
        <w:tabs>
          <w:tab w:val="left" w:pos="2064"/>
          <w:tab w:val="num" w:pos="2268"/>
        </w:tabs>
        <w:suppressAutoHyphens/>
        <w:spacing w:before="120" w:after="240" w:line="240" w:lineRule="auto"/>
        <w:jc w:val="both"/>
        <w:rPr>
          <w:rFonts w:ascii="Arial" w:hAnsi="Arial" w:cs="Arial"/>
        </w:rPr>
      </w:pPr>
      <w:r w:rsidRPr="0076646A">
        <w:rPr>
          <w:rFonts w:ascii="Arial" w:hAnsi="Arial" w:cs="Arial"/>
        </w:rPr>
        <w:t>Rogério Nogueira Pinheiro</w:t>
      </w:r>
      <w:r w:rsidRPr="00F01503">
        <w:rPr>
          <w:rFonts w:ascii="Arial" w:hAnsi="Arial" w:cs="Arial"/>
        </w:rPr>
        <w:t xml:space="preserve"> - Secretário do Esporte</w:t>
      </w:r>
      <w:r w:rsidR="00AD367B">
        <w:rPr>
          <w:rFonts w:ascii="Arial" w:hAnsi="Arial" w:cs="Arial"/>
        </w:rPr>
        <w:t xml:space="preserve"> do Estado</w:t>
      </w:r>
    </w:p>
    <w:p w:rsidR="00084B74" w:rsidRPr="002035C9" w:rsidRDefault="00084B74" w:rsidP="00D94731">
      <w:pPr>
        <w:pStyle w:val="Ttulo4"/>
        <w:tabs>
          <w:tab w:val="right" w:pos="8505"/>
        </w:tabs>
        <w:jc w:val="left"/>
      </w:pPr>
    </w:p>
    <w:sectPr w:rsidR="00084B74" w:rsidRPr="002035C9" w:rsidSect="00B2431E">
      <w:headerReference w:type="default" r:id="rId13"/>
      <w:footerReference w:type="default" r:id="rId14"/>
      <w:pgSz w:w="11906" w:h="16838"/>
      <w:pgMar w:top="1417" w:right="1701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183" w:rsidRDefault="00701183" w:rsidP="002035C9">
      <w:pPr>
        <w:spacing w:after="0" w:line="240" w:lineRule="auto"/>
      </w:pPr>
      <w:r>
        <w:separator/>
      </w:r>
    </w:p>
  </w:endnote>
  <w:endnote w:type="continuationSeparator" w:id="0">
    <w:p w:rsidR="00701183" w:rsidRDefault="00701183" w:rsidP="0020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FE1" w:rsidRDefault="0070118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5FE1">
      <w:rPr>
        <w:noProof/>
      </w:rPr>
      <w:t>2</w:t>
    </w:r>
    <w:r>
      <w:rPr>
        <w:noProof/>
      </w:rPr>
      <w:fldChar w:fldCharType="end"/>
    </w:r>
  </w:p>
  <w:p w:rsidR="00025FE1" w:rsidRDefault="00025F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FE1" w:rsidRDefault="00025F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183" w:rsidRDefault="00701183" w:rsidP="002035C9">
      <w:pPr>
        <w:spacing w:after="0" w:line="240" w:lineRule="auto"/>
      </w:pPr>
      <w:r>
        <w:separator/>
      </w:r>
    </w:p>
  </w:footnote>
  <w:footnote w:type="continuationSeparator" w:id="0">
    <w:p w:rsidR="00701183" w:rsidRDefault="00701183" w:rsidP="0020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FE1" w:rsidRDefault="00025FE1" w:rsidP="002035C9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2034000</wp:posOffset>
          </wp:positionH>
          <wp:positionV relativeFrom="paragraph">
            <wp:posOffset>-458206</wp:posOffset>
          </wp:positionV>
          <wp:extent cx="4140679" cy="966158"/>
          <wp:effectExtent l="0" t="0" r="0" b="0"/>
          <wp:wrapNone/>
          <wp:docPr id="5" name="Imagem 1" descr="\\samba4\Publica\Logo-Secretaria\NOVO CABEÇALHO SEJ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\\samba4\Publica\Logo-Secretaria\NOVO CABEÇALHO SEJUV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679" cy="966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2FDA1AB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1">
    <w:nsid w:val="1FA41C71"/>
    <w:multiLevelType w:val="hybridMultilevel"/>
    <w:tmpl w:val="A15856D0"/>
    <w:lvl w:ilvl="0" w:tplc="0416000F">
      <w:start w:val="1"/>
      <w:numFmt w:val="decimal"/>
      <w:lvlText w:val="%1."/>
      <w:lvlJc w:val="left"/>
      <w:pPr>
        <w:ind w:left="1770" w:hanging="360"/>
      </w:p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58B090A"/>
    <w:multiLevelType w:val="multilevel"/>
    <w:tmpl w:val="0D4C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63A48"/>
    <w:multiLevelType w:val="multilevel"/>
    <w:tmpl w:val="13446FFA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hint="default"/>
      </w:rPr>
    </w:lvl>
  </w:abstractNum>
  <w:abstractNum w:abstractNumId="4">
    <w:nsid w:val="2F656387"/>
    <w:multiLevelType w:val="hybridMultilevel"/>
    <w:tmpl w:val="E21E3A6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65F34"/>
    <w:multiLevelType w:val="multilevel"/>
    <w:tmpl w:val="2DD2157C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838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hint="default"/>
      </w:rPr>
    </w:lvl>
  </w:abstractNum>
  <w:abstractNum w:abstractNumId="6">
    <w:nsid w:val="3EC41DBB"/>
    <w:multiLevelType w:val="hybridMultilevel"/>
    <w:tmpl w:val="76F62852"/>
    <w:lvl w:ilvl="0" w:tplc="0416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426D1B2C"/>
    <w:multiLevelType w:val="hybridMultilevel"/>
    <w:tmpl w:val="14821F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A1BAF"/>
    <w:multiLevelType w:val="hybridMultilevel"/>
    <w:tmpl w:val="506CD644"/>
    <w:lvl w:ilvl="0" w:tplc="9C7A5A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C7612D9"/>
    <w:multiLevelType w:val="hybridMultilevel"/>
    <w:tmpl w:val="96D02E88"/>
    <w:lvl w:ilvl="0" w:tplc="C3A896C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82575"/>
    <w:multiLevelType w:val="hybridMultilevel"/>
    <w:tmpl w:val="85BC10EE"/>
    <w:lvl w:ilvl="0" w:tplc="0416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>
    <w:nsid w:val="4E4272C5"/>
    <w:multiLevelType w:val="multilevel"/>
    <w:tmpl w:val="69F8E36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568F6CF1"/>
    <w:multiLevelType w:val="multilevel"/>
    <w:tmpl w:val="2FF2DDDC"/>
    <w:lvl w:ilvl="0">
      <w:start w:val="1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2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13">
    <w:nsid w:val="5FAE60BC"/>
    <w:multiLevelType w:val="multilevel"/>
    <w:tmpl w:val="AE244002"/>
    <w:lvl w:ilvl="0">
      <w:start w:val="15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32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6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hint="default"/>
      </w:rPr>
    </w:lvl>
  </w:abstractNum>
  <w:abstractNum w:abstractNumId="14">
    <w:nsid w:val="62EB2890"/>
    <w:multiLevelType w:val="multilevel"/>
    <w:tmpl w:val="B9EC2F1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15">
    <w:nsid w:val="64607DA5"/>
    <w:multiLevelType w:val="hybridMultilevel"/>
    <w:tmpl w:val="7F6CE7A4"/>
    <w:lvl w:ilvl="0" w:tplc="89924990">
      <w:start w:val="3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48F1F2E"/>
    <w:multiLevelType w:val="multilevel"/>
    <w:tmpl w:val="ED3E09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7">
    <w:nsid w:val="67C12A0D"/>
    <w:multiLevelType w:val="hybridMultilevel"/>
    <w:tmpl w:val="ED240E0A"/>
    <w:lvl w:ilvl="0" w:tplc="F8C8BFAE">
      <w:start w:val="1"/>
      <w:numFmt w:val="decimal"/>
      <w:lvlText w:val="%1."/>
      <w:lvlJc w:val="left"/>
      <w:pPr>
        <w:ind w:left="742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105278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19833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10C800C">
      <w:numFmt w:val="bullet"/>
      <w:lvlText w:val="•"/>
      <w:lvlJc w:val="left"/>
      <w:pPr>
        <w:ind w:left="920" w:hanging="426"/>
      </w:pPr>
      <w:rPr>
        <w:lang w:val="pt-PT" w:eastAsia="en-US" w:bidi="ar-SA"/>
      </w:rPr>
    </w:lvl>
    <w:lvl w:ilvl="4" w:tplc="D66ED910">
      <w:numFmt w:val="bullet"/>
      <w:lvlText w:val="•"/>
      <w:lvlJc w:val="left"/>
      <w:pPr>
        <w:ind w:left="1100" w:hanging="426"/>
      </w:pPr>
      <w:rPr>
        <w:lang w:val="pt-PT" w:eastAsia="en-US" w:bidi="ar-SA"/>
      </w:rPr>
    </w:lvl>
    <w:lvl w:ilvl="5" w:tplc="E438E2D0">
      <w:numFmt w:val="bullet"/>
      <w:lvlText w:val="•"/>
      <w:lvlJc w:val="left"/>
      <w:pPr>
        <w:ind w:left="2796" w:hanging="426"/>
      </w:pPr>
      <w:rPr>
        <w:lang w:val="pt-PT" w:eastAsia="en-US" w:bidi="ar-SA"/>
      </w:rPr>
    </w:lvl>
    <w:lvl w:ilvl="6" w:tplc="CAB65B9E">
      <w:numFmt w:val="bullet"/>
      <w:lvlText w:val="•"/>
      <w:lvlJc w:val="left"/>
      <w:pPr>
        <w:ind w:left="4493" w:hanging="426"/>
      </w:pPr>
      <w:rPr>
        <w:lang w:val="pt-PT" w:eastAsia="en-US" w:bidi="ar-SA"/>
      </w:rPr>
    </w:lvl>
    <w:lvl w:ilvl="7" w:tplc="4C608C72">
      <w:numFmt w:val="bullet"/>
      <w:lvlText w:val="•"/>
      <w:lvlJc w:val="left"/>
      <w:pPr>
        <w:ind w:left="6190" w:hanging="426"/>
      </w:pPr>
      <w:rPr>
        <w:lang w:val="pt-PT" w:eastAsia="en-US" w:bidi="ar-SA"/>
      </w:rPr>
    </w:lvl>
    <w:lvl w:ilvl="8" w:tplc="6E1813F4">
      <w:numFmt w:val="bullet"/>
      <w:lvlText w:val="•"/>
      <w:lvlJc w:val="left"/>
      <w:pPr>
        <w:ind w:left="7886" w:hanging="426"/>
      </w:pPr>
      <w:rPr>
        <w:lang w:val="pt-PT" w:eastAsia="en-US" w:bidi="ar-SA"/>
      </w:rPr>
    </w:lvl>
  </w:abstractNum>
  <w:abstractNum w:abstractNumId="18">
    <w:nsid w:val="736413CD"/>
    <w:multiLevelType w:val="multilevel"/>
    <w:tmpl w:val="CF06B57E"/>
    <w:lvl w:ilvl="0">
      <w:start w:val="14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09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18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7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5C314BB"/>
    <w:multiLevelType w:val="hybridMultilevel"/>
    <w:tmpl w:val="069AA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20E73"/>
    <w:multiLevelType w:val="multilevel"/>
    <w:tmpl w:val="F8183E8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hint="default"/>
      </w:rPr>
    </w:lvl>
  </w:abstractNum>
  <w:abstractNum w:abstractNumId="21">
    <w:nsid w:val="79173DCD"/>
    <w:multiLevelType w:val="hybridMultilevel"/>
    <w:tmpl w:val="315AA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065B8"/>
    <w:multiLevelType w:val="multilevel"/>
    <w:tmpl w:val="FEC21CD2"/>
    <w:lvl w:ilvl="0">
      <w:start w:val="1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1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hint="default"/>
      </w:rPr>
    </w:lvl>
  </w:abstractNum>
  <w:abstractNum w:abstractNumId="23">
    <w:nsid w:val="7C1B7849"/>
    <w:multiLevelType w:val="multilevel"/>
    <w:tmpl w:val="2FDA1AB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num w:numId="1">
    <w:abstractNumId w:val="19"/>
  </w:num>
  <w:num w:numId="2">
    <w:abstractNumId w:val="0"/>
  </w:num>
  <w:num w:numId="3">
    <w:abstractNumId w:val="18"/>
  </w:num>
  <w:num w:numId="4">
    <w:abstractNumId w:val="21"/>
  </w:num>
  <w:num w:numId="5">
    <w:abstractNumId w:val="1"/>
  </w:num>
  <w:num w:numId="6">
    <w:abstractNumId w:val="14"/>
  </w:num>
  <w:num w:numId="7">
    <w:abstractNumId w:val="7"/>
  </w:num>
  <w:num w:numId="8">
    <w:abstractNumId w:val="8"/>
  </w:num>
  <w:num w:numId="9">
    <w:abstractNumId w:val="6"/>
  </w:num>
  <w:num w:numId="10">
    <w:abstractNumId w:val="13"/>
  </w:num>
  <w:num w:numId="11">
    <w:abstractNumId w:val="12"/>
  </w:num>
  <w:num w:numId="12">
    <w:abstractNumId w:val="22"/>
  </w:num>
  <w:num w:numId="13">
    <w:abstractNumId w:val="23"/>
  </w:num>
  <w:num w:numId="14">
    <w:abstractNumId w:val="10"/>
  </w:num>
  <w:num w:numId="15">
    <w:abstractNumId w:val="2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9"/>
  </w:num>
  <w:num w:numId="19">
    <w:abstractNumId w:val="15"/>
  </w:num>
  <w:num w:numId="20">
    <w:abstractNumId w:val="16"/>
  </w:num>
  <w:num w:numId="21">
    <w:abstractNumId w:val="11"/>
  </w:num>
  <w:num w:numId="22">
    <w:abstractNumId w:val="20"/>
  </w:num>
  <w:num w:numId="23">
    <w:abstractNumId w:val="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C9"/>
    <w:rsid w:val="00003A67"/>
    <w:rsid w:val="00015C23"/>
    <w:rsid w:val="00025FE1"/>
    <w:rsid w:val="00047F04"/>
    <w:rsid w:val="00067F04"/>
    <w:rsid w:val="00082C76"/>
    <w:rsid w:val="00084B74"/>
    <w:rsid w:val="00087B9E"/>
    <w:rsid w:val="000932A4"/>
    <w:rsid w:val="000A243D"/>
    <w:rsid w:val="000B29FC"/>
    <w:rsid w:val="000C6033"/>
    <w:rsid w:val="000D2655"/>
    <w:rsid w:val="000D300B"/>
    <w:rsid w:val="000E7E7B"/>
    <w:rsid w:val="000F2B1B"/>
    <w:rsid w:val="0010369F"/>
    <w:rsid w:val="00110C39"/>
    <w:rsid w:val="00136823"/>
    <w:rsid w:val="00142DC7"/>
    <w:rsid w:val="001527E3"/>
    <w:rsid w:val="001A0761"/>
    <w:rsid w:val="001C47B6"/>
    <w:rsid w:val="001C7069"/>
    <w:rsid w:val="001C71E3"/>
    <w:rsid w:val="001E0D27"/>
    <w:rsid w:val="001E0F65"/>
    <w:rsid w:val="001F5227"/>
    <w:rsid w:val="002035C9"/>
    <w:rsid w:val="00206776"/>
    <w:rsid w:val="00213D70"/>
    <w:rsid w:val="0022142F"/>
    <w:rsid w:val="002265C0"/>
    <w:rsid w:val="002350D4"/>
    <w:rsid w:val="00244B3B"/>
    <w:rsid w:val="00252476"/>
    <w:rsid w:val="00262FAF"/>
    <w:rsid w:val="00284F4F"/>
    <w:rsid w:val="00290D43"/>
    <w:rsid w:val="002C2092"/>
    <w:rsid w:val="002C7ED1"/>
    <w:rsid w:val="002F3A7B"/>
    <w:rsid w:val="002F5A04"/>
    <w:rsid w:val="00311F99"/>
    <w:rsid w:val="003154DC"/>
    <w:rsid w:val="00337F96"/>
    <w:rsid w:val="00347ECA"/>
    <w:rsid w:val="003547DA"/>
    <w:rsid w:val="003567D5"/>
    <w:rsid w:val="00366F39"/>
    <w:rsid w:val="003709E4"/>
    <w:rsid w:val="00375F74"/>
    <w:rsid w:val="00380492"/>
    <w:rsid w:val="00380DCF"/>
    <w:rsid w:val="00385A47"/>
    <w:rsid w:val="003A5540"/>
    <w:rsid w:val="003A79A4"/>
    <w:rsid w:val="003B25E0"/>
    <w:rsid w:val="003B4F34"/>
    <w:rsid w:val="0041285C"/>
    <w:rsid w:val="00413D1D"/>
    <w:rsid w:val="0042568B"/>
    <w:rsid w:val="00426F3B"/>
    <w:rsid w:val="00454D89"/>
    <w:rsid w:val="00454E63"/>
    <w:rsid w:val="00456E78"/>
    <w:rsid w:val="00464158"/>
    <w:rsid w:val="00477AC9"/>
    <w:rsid w:val="00495858"/>
    <w:rsid w:val="004A0443"/>
    <w:rsid w:val="004A26D6"/>
    <w:rsid w:val="004A7745"/>
    <w:rsid w:val="004E7292"/>
    <w:rsid w:val="005179E1"/>
    <w:rsid w:val="00536458"/>
    <w:rsid w:val="0054074B"/>
    <w:rsid w:val="00584434"/>
    <w:rsid w:val="00585025"/>
    <w:rsid w:val="0059494D"/>
    <w:rsid w:val="005B7CA3"/>
    <w:rsid w:val="005D066E"/>
    <w:rsid w:val="005D1BDF"/>
    <w:rsid w:val="005D568A"/>
    <w:rsid w:val="00607F61"/>
    <w:rsid w:val="00621C32"/>
    <w:rsid w:val="006261ED"/>
    <w:rsid w:val="00632A25"/>
    <w:rsid w:val="00646FCA"/>
    <w:rsid w:val="00666551"/>
    <w:rsid w:val="00667541"/>
    <w:rsid w:val="00672431"/>
    <w:rsid w:val="006746C7"/>
    <w:rsid w:val="006930ED"/>
    <w:rsid w:val="00695B6C"/>
    <w:rsid w:val="006A6AC6"/>
    <w:rsid w:val="006C25DF"/>
    <w:rsid w:val="006D06D9"/>
    <w:rsid w:val="006E0461"/>
    <w:rsid w:val="006E3293"/>
    <w:rsid w:val="006E42F3"/>
    <w:rsid w:val="006F2842"/>
    <w:rsid w:val="00701183"/>
    <w:rsid w:val="00737CBC"/>
    <w:rsid w:val="007450B8"/>
    <w:rsid w:val="00750B84"/>
    <w:rsid w:val="007566EE"/>
    <w:rsid w:val="00760F0C"/>
    <w:rsid w:val="007645CF"/>
    <w:rsid w:val="00765CD5"/>
    <w:rsid w:val="00774773"/>
    <w:rsid w:val="007747E0"/>
    <w:rsid w:val="00787119"/>
    <w:rsid w:val="00787F4E"/>
    <w:rsid w:val="007B2666"/>
    <w:rsid w:val="007E7CA0"/>
    <w:rsid w:val="007F12F1"/>
    <w:rsid w:val="007F1841"/>
    <w:rsid w:val="00802E7A"/>
    <w:rsid w:val="00806095"/>
    <w:rsid w:val="008066AC"/>
    <w:rsid w:val="00835E1B"/>
    <w:rsid w:val="00845A88"/>
    <w:rsid w:val="0085264A"/>
    <w:rsid w:val="00861154"/>
    <w:rsid w:val="00863876"/>
    <w:rsid w:val="008678A8"/>
    <w:rsid w:val="0087273D"/>
    <w:rsid w:val="008746C5"/>
    <w:rsid w:val="00876CDD"/>
    <w:rsid w:val="008B4FAB"/>
    <w:rsid w:val="008C374A"/>
    <w:rsid w:val="008C4578"/>
    <w:rsid w:val="008C4805"/>
    <w:rsid w:val="008C5D09"/>
    <w:rsid w:val="008D5A94"/>
    <w:rsid w:val="008D62A7"/>
    <w:rsid w:val="008D736B"/>
    <w:rsid w:val="008E56A1"/>
    <w:rsid w:val="00901D0F"/>
    <w:rsid w:val="00913042"/>
    <w:rsid w:val="009227D3"/>
    <w:rsid w:val="0094324D"/>
    <w:rsid w:val="009573E3"/>
    <w:rsid w:val="00972853"/>
    <w:rsid w:val="00973573"/>
    <w:rsid w:val="00976D88"/>
    <w:rsid w:val="009803BC"/>
    <w:rsid w:val="009825DA"/>
    <w:rsid w:val="00982AB1"/>
    <w:rsid w:val="00986CF6"/>
    <w:rsid w:val="00994B72"/>
    <w:rsid w:val="00996090"/>
    <w:rsid w:val="009B41F9"/>
    <w:rsid w:val="009C5702"/>
    <w:rsid w:val="009C5B21"/>
    <w:rsid w:val="009C7DC8"/>
    <w:rsid w:val="009D666C"/>
    <w:rsid w:val="009F071D"/>
    <w:rsid w:val="00A0569E"/>
    <w:rsid w:val="00A11811"/>
    <w:rsid w:val="00A128E8"/>
    <w:rsid w:val="00A13FEE"/>
    <w:rsid w:val="00A15BF3"/>
    <w:rsid w:val="00A20A47"/>
    <w:rsid w:val="00A25090"/>
    <w:rsid w:val="00A25FB0"/>
    <w:rsid w:val="00A26513"/>
    <w:rsid w:val="00A274AD"/>
    <w:rsid w:val="00A30202"/>
    <w:rsid w:val="00A31CEC"/>
    <w:rsid w:val="00A41DF7"/>
    <w:rsid w:val="00A4596B"/>
    <w:rsid w:val="00A543BB"/>
    <w:rsid w:val="00A607D1"/>
    <w:rsid w:val="00A64594"/>
    <w:rsid w:val="00A64A76"/>
    <w:rsid w:val="00A7020C"/>
    <w:rsid w:val="00A87472"/>
    <w:rsid w:val="00AA089A"/>
    <w:rsid w:val="00AA414B"/>
    <w:rsid w:val="00AB2AA3"/>
    <w:rsid w:val="00AD367B"/>
    <w:rsid w:val="00AD6985"/>
    <w:rsid w:val="00AE349F"/>
    <w:rsid w:val="00AF31E7"/>
    <w:rsid w:val="00B01D41"/>
    <w:rsid w:val="00B2431E"/>
    <w:rsid w:val="00B3046E"/>
    <w:rsid w:val="00B3466A"/>
    <w:rsid w:val="00B41881"/>
    <w:rsid w:val="00B42CE9"/>
    <w:rsid w:val="00B447A6"/>
    <w:rsid w:val="00B761D2"/>
    <w:rsid w:val="00B86E79"/>
    <w:rsid w:val="00B96684"/>
    <w:rsid w:val="00BA2534"/>
    <w:rsid w:val="00BA2FED"/>
    <w:rsid w:val="00BA6D03"/>
    <w:rsid w:val="00BA70C7"/>
    <w:rsid w:val="00BC639C"/>
    <w:rsid w:val="00BD4CF4"/>
    <w:rsid w:val="00C000E3"/>
    <w:rsid w:val="00C042E1"/>
    <w:rsid w:val="00C11C04"/>
    <w:rsid w:val="00C13731"/>
    <w:rsid w:val="00C40784"/>
    <w:rsid w:val="00C41042"/>
    <w:rsid w:val="00C74FF6"/>
    <w:rsid w:val="00C849D3"/>
    <w:rsid w:val="00C87A5B"/>
    <w:rsid w:val="00CC0694"/>
    <w:rsid w:val="00CC4E3A"/>
    <w:rsid w:val="00CE438B"/>
    <w:rsid w:val="00CF1F4B"/>
    <w:rsid w:val="00D14F0D"/>
    <w:rsid w:val="00D15166"/>
    <w:rsid w:val="00D24994"/>
    <w:rsid w:val="00D35774"/>
    <w:rsid w:val="00D51031"/>
    <w:rsid w:val="00D52D7B"/>
    <w:rsid w:val="00D55BD4"/>
    <w:rsid w:val="00D61B05"/>
    <w:rsid w:val="00D64C85"/>
    <w:rsid w:val="00D7040B"/>
    <w:rsid w:val="00D764D0"/>
    <w:rsid w:val="00D94731"/>
    <w:rsid w:val="00DA1D13"/>
    <w:rsid w:val="00DB4D30"/>
    <w:rsid w:val="00DC10CC"/>
    <w:rsid w:val="00DD715B"/>
    <w:rsid w:val="00DE0307"/>
    <w:rsid w:val="00E00848"/>
    <w:rsid w:val="00E04800"/>
    <w:rsid w:val="00E04965"/>
    <w:rsid w:val="00E07DE7"/>
    <w:rsid w:val="00E42B52"/>
    <w:rsid w:val="00E52D01"/>
    <w:rsid w:val="00E52F05"/>
    <w:rsid w:val="00E60971"/>
    <w:rsid w:val="00E6591B"/>
    <w:rsid w:val="00E82FBC"/>
    <w:rsid w:val="00E87194"/>
    <w:rsid w:val="00EA3925"/>
    <w:rsid w:val="00ED0739"/>
    <w:rsid w:val="00ED1D75"/>
    <w:rsid w:val="00EE4570"/>
    <w:rsid w:val="00EF023C"/>
    <w:rsid w:val="00EF5ECB"/>
    <w:rsid w:val="00F04E39"/>
    <w:rsid w:val="00F0616D"/>
    <w:rsid w:val="00F2016D"/>
    <w:rsid w:val="00F25B60"/>
    <w:rsid w:val="00F511E5"/>
    <w:rsid w:val="00F704A7"/>
    <w:rsid w:val="00F71F60"/>
    <w:rsid w:val="00F93A8D"/>
    <w:rsid w:val="00FA1A48"/>
    <w:rsid w:val="00FB3269"/>
    <w:rsid w:val="00FD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02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947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Ttulo1"/>
    <w:next w:val="Normal"/>
    <w:link w:val="Ttulo2Char"/>
    <w:qFormat/>
    <w:rsid w:val="00D94731"/>
    <w:pPr>
      <w:widowControl w:val="0"/>
      <w:autoSpaceDE w:val="0"/>
      <w:autoSpaceDN w:val="0"/>
      <w:spacing w:before="120" w:line="240" w:lineRule="atLeast"/>
      <w:outlineLvl w:val="1"/>
    </w:pPr>
    <w:rPr>
      <w:rFonts w:ascii="Arial" w:hAnsi="Arial"/>
      <w:kern w:val="0"/>
      <w:sz w:val="20"/>
      <w:szCs w:val="20"/>
    </w:rPr>
  </w:style>
  <w:style w:type="paragraph" w:styleId="Ttulo3">
    <w:name w:val="heading 3"/>
    <w:basedOn w:val="Ttulo1"/>
    <w:next w:val="Normal"/>
    <w:link w:val="Ttulo3Char"/>
    <w:qFormat/>
    <w:rsid w:val="00D94731"/>
    <w:pPr>
      <w:widowControl w:val="0"/>
      <w:autoSpaceDE w:val="0"/>
      <w:autoSpaceDN w:val="0"/>
      <w:spacing w:before="120" w:line="240" w:lineRule="atLeast"/>
      <w:outlineLvl w:val="2"/>
    </w:pPr>
    <w:rPr>
      <w:rFonts w:ascii="Arial" w:hAnsi="Arial"/>
      <w:b w:val="0"/>
      <w:bCs w:val="0"/>
      <w:i/>
      <w:iCs/>
      <w:kern w:val="0"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E6591B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bCs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94731"/>
    <w:pPr>
      <w:widowControl w:val="0"/>
      <w:autoSpaceDE w:val="0"/>
      <w:autoSpaceDN w:val="0"/>
      <w:spacing w:before="240" w:after="60" w:line="240" w:lineRule="atLeast"/>
      <w:ind w:left="2880"/>
      <w:outlineLvl w:val="4"/>
    </w:pPr>
    <w:rPr>
      <w:rFonts w:ascii="Times New Roman" w:eastAsia="Times New Roman" w:hAnsi="Times New Roman"/>
      <w:snapToGrid w:val="0"/>
    </w:rPr>
  </w:style>
  <w:style w:type="paragraph" w:styleId="Ttulo6">
    <w:name w:val="heading 6"/>
    <w:basedOn w:val="Normal"/>
    <w:next w:val="Normal"/>
    <w:link w:val="Ttulo6Char"/>
    <w:qFormat/>
    <w:rsid w:val="00D94731"/>
    <w:pPr>
      <w:widowControl w:val="0"/>
      <w:autoSpaceDE w:val="0"/>
      <w:autoSpaceDN w:val="0"/>
      <w:spacing w:before="240" w:after="60" w:line="240" w:lineRule="atLeast"/>
      <w:ind w:left="2880"/>
      <w:outlineLvl w:val="5"/>
    </w:pPr>
    <w:rPr>
      <w:rFonts w:ascii="Times New Roman" w:eastAsia="Times New Roman" w:hAnsi="Times New Roman"/>
      <w:i/>
      <w:iCs/>
      <w:snapToGrid w:val="0"/>
    </w:rPr>
  </w:style>
  <w:style w:type="paragraph" w:styleId="Ttulo7">
    <w:name w:val="heading 7"/>
    <w:basedOn w:val="Normal"/>
    <w:next w:val="Normal"/>
    <w:link w:val="Ttulo7Char"/>
    <w:qFormat/>
    <w:rsid w:val="00D94731"/>
    <w:pPr>
      <w:widowControl w:val="0"/>
      <w:autoSpaceDE w:val="0"/>
      <w:autoSpaceDN w:val="0"/>
      <w:spacing w:before="240" w:after="60" w:line="240" w:lineRule="atLeast"/>
      <w:ind w:left="2880"/>
      <w:outlineLvl w:val="6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D94731"/>
    <w:pPr>
      <w:widowControl w:val="0"/>
      <w:autoSpaceDE w:val="0"/>
      <w:autoSpaceDN w:val="0"/>
      <w:spacing w:before="240" w:after="60" w:line="240" w:lineRule="atLeast"/>
      <w:ind w:left="2880"/>
      <w:outlineLvl w:val="7"/>
    </w:pPr>
    <w:rPr>
      <w:rFonts w:ascii="Times New Roman" w:eastAsia="Times New Roman" w:hAnsi="Times New Roman"/>
      <w:i/>
      <w:iCs/>
      <w:snapToGrid w:val="0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D94731"/>
    <w:pPr>
      <w:widowControl w:val="0"/>
      <w:autoSpaceDE w:val="0"/>
      <w:autoSpaceDN w:val="0"/>
      <w:spacing w:before="240" w:after="60" w:line="240" w:lineRule="atLeast"/>
      <w:ind w:left="2880"/>
      <w:outlineLvl w:val="8"/>
    </w:pPr>
    <w:rPr>
      <w:rFonts w:ascii="Times New Roman" w:eastAsia="Times New Roman" w:hAnsi="Times New Roman"/>
      <w:b/>
      <w:bCs/>
      <w:i/>
      <w:iCs/>
      <w:snapToGrid w:val="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473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D94731"/>
    <w:rPr>
      <w:rFonts w:ascii="Arial" w:eastAsia="Times New Roman" w:hAnsi="Arial"/>
      <w:b/>
      <w:bCs/>
      <w:lang w:eastAsia="en-US"/>
    </w:rPr>
  </w:style>
  <w:style w:type="character" w:customStyle="1" w:styleId="Ttulo3Char">
    <w:name w:val="Título 3 Char"/>
    <w:basedOn w:val="Fontepargpadro"/>
    <w:link w:val="Ttulo3"/>
    <w:rsid w:val="00D94731"/>
    <w:rPr>
      <w:rFonts w:ascii="Arial" w:eastAsia="Times New Roman" w:hAnsi="Arial"/>
      <w:i/>
      <w:iCs/>
      <w:lang w:eastAsia="en-US"/>
    </w:rPr>
  </w:style>
  <w:style w:type="character" w:customStyle="1" w:styleId="Ttulo4Char">
    <w:name w:val="Título 4 Char"/>
    <w:basedOn w:val="Fontepargpadro"/>
    <w:link w:val="Ttulo4"/>
    <w:rsid w:val="00E6591B"/>
    <w:rPr>
      <w:rFonts w:ascii="Arial" w:eastAsia="Times New Roman" w:hAnsi="Arial"/>
      <w:b/>
      <w:bCs/>
      <w:sz w:val="22"/>
      <w:szCs w:val="24"/>
    </w:rPr>
  </w:style>
  <w:style w:type="character" w:customStyle="1" w:styleId="Ttulo5Char">
    <w:name w:val="Título 5 Char"/>
    <w:basedOn w:val="Fontepargpadro"/>
    <w:link w:val="Ttulo5"/>
    <w:rsid w:val="00D94731"/>
    <w:rPr>
      <w:rFonts w:ascii="Times New Roman" w:eastAsia="Times New Roman" w:hAnsi="Times New Roman"/>
      <w:snapToGrid w:val="0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D94731"/>
    <w:rPr>
      <w:rFonts w:ascii="Times New Roman" w:eastAsia="Times New Roman" w:hAnsi="Times New Roman"/>
      <w:i/>
      <w:iCs/>
      <w:snapToGrid w:val="0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D94731"/>
    <w:rPr>
      <w:rFonts w:ascii="Times New Roman" w:eastAsia="Times New Roman" w:hAnsi="Times New Roman"/>
      <w:snapToGrid w:val="0"/>
      <w:lang w:eastAsia="en-US"/>
    </w:rPr>
  </w:style>
  <w:style w:type="character" w:customStyle="1" w:styleId="Ttulo8Char">
    <w:name w:val="Título 8 Char"/>
    <w:basedOn w:val="Fontepargpadro"/>
    <w:link w:val="Ttulo8"/>
    <w:rsid w:val="00D94731"/>
    <w:rPr>
      <w:rFonts w:ascii="Times New Roman" w:eastAsia="Times New Roman" w:hAnsi="Times New Roman"/>
      <w:i/>
      <w:iCs/>
      <w:snapToGrid w:val="0"/>
      <w:lang w:eastAsia="en-US"/>
    </w:rPr>
  </w:style>
  <w:style w:type="character" w:customStyle="1" w:styleId="Ttulo9Char">
    <w:name w:val="Título 9 Char"/>
    <w:basedOn w:val="Fontepargpadro"/>
    <w:link w:val="Ttulo9"/>
    <w:rsid w:val="00D94731"/>
    <w:rPr>
      <w:rFonts w:ascii="Times New Roman" w:eastAsia="Times New Roman" w:hAnsi="Times New Roman"/>
      <w:b/>
      <w:bCs/>
      <w:i/>
      <w:iCs/>
      <w:snapToGrid w:val="0"/>
      <w:sz w:val="18"/>
      <w:szCs w:val="18"/>
      <w:lang w:eastAsia="en-US"/>
    </w:rPr>
  </w:style>
  <w:style w:type="paragraph" w:styleId="Cabealho">
    <w:name w:val="header"/>
    <w:basedOn w:val="Normal"/>
    <w:link w:val="CabealhoChar"/>
    <w:unhideWhenUsed/>
    <w:rsid w:val="002035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035C9"/>
  </w:style>
  <w:style w:type="paragraph" w:styleId="Rodap">
    <w:name w:val="footer"/>
    <w:basedOn w:val="Normal"/>
    <w:link w:val="RodapChar"/>
    <w:uiPriority w:val="99"/>
    <w:unhideWhenUsed/>
    <w:rsid w:val="002035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5C9"/>
  </w:style>
  <w:style w:type="paragraph" w:styleId="Textodebalo">
    <w:name w:val="Balloon Text"/>
    <w:basedOn w:val="Normal"/>
    <w:link w:val="TextodebaloChar"/>
    <w:unhideWhenUsed/>
    <w:rsid w:val="0076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645C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qFormat/>
    <w:rsid w:val="00E6591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6591B"/>
    <w:rPr>
      <w:rFonts w:ascii="Arial" w:eastAsia="Times New Roman" w:hAnsi="Arial"/>
      <w:sz w:val="24"/>
    </w:rPr>
  </w:style>
  <w:style w:type="character" w:styleId="Hyperlink">
    <w:name w:val="Hyperlink"/>
    <w:rsid w:val="00E6591B"/>
    <w:rPr>
      <w:color w:val="0000FF"/>
      <w:u w:val="single"/>
    </w:rPr>
  </w:style>
  <w:style w:type="paragraph" w:customStyle="1" w:styleId="western">
    <w:name w:val="western"/>
    <w:basedOn w:val="Normal"/>
    <w:rsid w:val="00E6591B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Paragraph2">
    <w:name w:val="Paragraph2"/>
    <w:basedOn w:val="Normal"/>
    <w:rsid w:val="00D94731"/>
    <w:pPr>
      <w:widowControl w:val="0"/>
      <w:autoSpaceDE w:val="0"/>
      <w:autoSpaceDN w:val="0"/>
      <w:spacing w:before="80" w:after="0" w:line="240" w:lineRule="atLeast"/>
      <w:ind w:left="720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val="en-AU"/>
    </w:rPr>
  </w:style>
  <w:style w:type="paragraph" w:styleId="Ttulo">
    <w:name w:val="Title"/>
    <w:basedOn w:val="Normal"/>
    <w:next w:val="Normal"/>
    <w:link w:val="TtuloChar"/>
    <w:qFormat/>
    <w:rsid w:val="00D94731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/>
      <w:b/>
      <w:bCs/>
      <w:snapToGrid w:val="0"/>
      <w:sz w:val="36"/>
      <w:szCs w:val="36"/>
    </w:rPr>
  </w:style>
  <w:style w:type="character" w:customStyle="1" w:styleId="TtuloChar">
    <w:name w:val="Título Char"/>
    <w:basedOn w:val="Fontepargpadro"/>
    <w:link w:val="Ttulo"/>
    <w:rsid w:val="00D94731"/>
    <w:rPr>
      <w:rFonts w:ascii="Arial" w:eastAsia="Times New Roman" w:hAnsi="Arial"/>
      <w:b/>
      <w:bCs/>
      <w:snapToGrid w:val="0"/>
      <w:sz w:val="36"/>
      <w:szCs w:val="36"/>
      <w:lang w:eastAsia="en-US"/>
    </w:rPr>
  </w:style>
  <w:style w:type="paragraph" w:styleId="Subttulo">
    <w:name w:val="Subtitle"/>
    <w:basedOn w:val="Normal"/>
    <w:link w:val="SubttuloChar"/>
    <w:qFormat/>
    <w:rsid w:val="00D94731"/>
    <w:pPr>
      <w:widowControl w:val="0"/>
      <w:autoSpaceDE w:val="0"/>
      <w:autoSpaceDN w:val="0"/>
      <w:spacing w:after="60" w:line="240" w:lineRule="atLeast"/>
      <w:jc w:val="center"/>
    </w:pPr>
    <w:rPr>
      <w:rFonts w:ascii="Arial" w:eastAsia="Times New Roman" w:hAnsi="Arial"/>
      <w:i/>
      <w:iCs/>
      <w:snapToGrid w:val="0"/>
      <w:sz w:val="36"/>
      <w:szCs w:val="36"/>
      <w:lang w:val="en-AU"/>
    </w:rPr>
  </w:style>
  <w:style w:type="character" w:customStyle="1" w:styleId="SubttuloChar">
    <w:name w:val="Subtítulo Char"/>
    <w:basedOn w:val="Fontepargpadro"/>
    <w:link w:val="Subttulo"/>
    <w:rsid w:val="00D94731"/>
    <w:rPr>
      <w:rFonts w:ascii="Arial" w:eastAsia="Times New Roman" w:hAnsi="Arial"/>
      <w:i/>
      <w:iCs/>
      <w:snapToGrid w:val="0"/>
      <w:sz w:val="36"/>
      <w:szCs w:val="36"/>
      <w:lang w:val="en-AU" w:eastAsia="en-US"/>
    </w:rPr>
  </w:style>
  <w:style w:type="paragraph" w:styleId="Recuonormal">
    <w:name w:val="Normal Indent"/>
    <w:basedOn w:val="Normal"/>
    <w:rsid w:val="00D94731"/>
    <w:pPr>
      <w:widowControl w:val="0"/>
      <w:autoSpaceDE w:val="0"/>
      <w:autoSpaceDN w:val="0"/>
      <w:spacing w:after="0" w:line="240" w:lineRule="atLeast"/>
      <w:ind w:left="900" w:hanging="900"/>
    </w:pPr>
    <w:rPr>
      <w:rFonts w:ascii="Times New Roman" w:eastAsia="Times New Roman" w:hAnsi="Times New Roman"/>
      <w:snapToGrid w:val="0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D94731"/>
    <w:pPr>
      <w:widowControl w:val="0"/>
      <w:tabs>
        <w:tab w:val="left" w:pos="426"/>
        <w:tab w:val="right" w:pos="9360"/>
      </w:tabs>
      <w:autoSpaceDE w:val="0"/>
      <w:autoSpaceDN w:val="0"/>
      <w:spacing w:before="240" w:after="60" w:line="240" w:lineRule="atLeast"/>
      <w:ind w:right="720"/>
    </w:pPr>
    <w:rPr>
      <w:rFonts w:ascii="Arial" w:eastAsia="Times New Roman" w:hAnsi="Arial"/>
      <w:snapToGrid w:val="0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rsid w:val="00D94731"/>
    <w:pPr>
      <w:widowControl w:val="0"/>
      <w:tabs>
        <w:tab w:val="right" w:pos="9360"/>
      </w:tabs>
      <w:autoSpaceDE w:val="0"/>
      <w:autoSpaceDN w:val="0"/>
      <w:spacing w:after="0" w:line="240" w:lineRule="atLeast"/>
      <w:ind w:left="432" w:right="720"/>
    </w:pPr>
    <w:rPr>
      <w:rFonts w:ascii="Arial" w:eastAsia="Times New Roman" w:hAnsi="Arial"/>
      <w:snapToGrid w:val="0"/>
      <w:sz w:val="20"/>
      <w:szCs w:val="20"/>
    </w:rPr>
  </w:style>
  <w:style w:type="character" w:styleId="Nmerodepgina">
    <w:name w:val="page number"/>
    <w:basedOn w:val="Fontepargpadro"/>
    <w:rsid w:val="00D94731"/>
  </w:style>
  <w:style w:type="paragraph" w:customStyle="1" w:styleId="Bullet2">
    <w:name w:val="Bullet2"/>
    <w:basedOn w:val="Normal"/>
    <w:rsid w:val="00D94731"/>
    <w:pPr>
      <w:widowControl w:val="0"/>
      <w:autoSpaceDE w:val="0"/>
      <w:autoSpaceDN w:val="0"/>
      <w:spacing w:after="0" w:line="240" w:lineRule="atLeast"/>
      <w:ind w:left="1440" w:hanging="360"/>
    </w:pPr>
    <w:rPr>
      <w:rFonts w:ascii="Times New Roman" w:eastAsia="Times New Roman" w:hAnsi="Times New Roman"/>
      <w:snapToGrid w:val="0"/>
      <w:color w:val="000080"/>
      <w:sz w:val="20"/>
      <w:szCs w:val="20"/>
    </w:rPr>
  </w:style>
  <w:style w:type="paragraph" w:customStyle="1" w:styleId="Paragraph1">
    <w:name w:val="Paragraph1"/>
    <w:basedOn w:val="Normal"/>
    <w:rsid w:val="00D94731"/>
    <w:pPr>
      <w:widowControl w:val="0"/>
      <w:autoSpaceDE w:val="0"/>
      <w:autoSpaceDN w:val="0"/>
      <w:spacing w:before="80" w:after="0" w:line="240" w:lineRule="auto"/>
      <w:jc w:val="both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Tabletext">
    <w:name w:val="Tabletext"/>
    <w:basedOn w:val="Normal"/>
    <w:rsid w:val="00D94731"/>
    <w:pPr>
      <w:keepLines/>
      <w:widowControl w:val="0"/>
      <w:autoSpaceDE w:val="0"/>
      <w:autoSpaceDN w:val="0"/>
      <w:spacing w:after="120" w:line="240" w:lineRule="atLeast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Paragraph3">
    <w:name w:val="Paragraph3"/>
    <w:basedOn w:val="Normal"/>
    <w:rsid w:val="00D94731"/>
    <w:pPr>
      <w:widowControl w:val="0"/>
      <w:autoSpaceDE w:val="0"/>
      <w:autoSpaceDN w:val="0"/>
      <w:spacing w:before="80" w:after="0" w:line="240" w:lineRule="auto"/>
      <w:ind w:left="1530"/>
      <w:jc w:val="both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Bullet1">
    <w:name w:val="Bullet1"/>
    <w:basedOn w:val="Normal"/>
    <w:rsid w:val="00D94731"/>
    <w:pPr>
      <w:widowControl w:val="0"/>
      <w:autoSpaceDE w:val="0"/>
      <w:autoSpaceDN w:val="0"/>
      <w:spacing w:after="0" w:line="240" w:lineRule="atLeast"/>
      <w:ind w:left="720" w:hanging="432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94731"/>
    <w:rPr>
      <w:rFonts w:ascii="Times New Roman" w:eastAsia="Times New Roman" w:hAnsi="Times New Roman"/>
      <w:snapToGrid w:val="0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D94731"/>
    <w:pPr>
      <w:keepNext/>
      <w:keepLines/>
      <w:widowControl w:val="0"/>
      <w:pBdr>
        <w:bottom w:val="single" w:sz="6" w:space="0" w:color="000000"/>
      </w:pBdr>
      <w:autoSpaceDE w:val="0"/>
      <w:autoSpaceDN w:val="0"/>
      <w:spacing w:before="40" w:after="40" w:line="240" w:lineRule="atLeast"/>
      <w:ind w:left="360" w:hanging="360"/>
    </w:pPr>
    <w:rPr>
      <w:rFonts w:ascii="Times New Roman" w:eastAsia="Times New Roman" w:hAnsi="Times New Roman"/>
      <w:snapToGrid w:val="0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D94731"/>
    <w:rPr>
      <w:rFonts w:ascii="Times New Roman" w:eastAsia="Times New Roman" w:hAnsi="Times New Roman"/>
      <w:snapToGrid w:val="0"/>
      <w:shd w:val="clear" w:color="auto" w:fill="000080"/>
      <w:lang w:eastAsia="en-US"/>
    </w:rPr>
  </w:style>
  <w:style w:type="paragraph" w:styleId="MapadoDocumento">
    <w:name w:val="Document Map"/>
    <w:basedOn w:val="Normal"/>
    <w:link w:val="MapadoDocumentoChar"/>
    <w:semiHidden/>
    <w:rsid w:val="00D94731"/>
    <w:pPr>
      <w:widowControl w:val="0"/>
      <w:shd w:val="clear" w:color="auto" w:fill="000080"/>
      <w:autoSpaceDE w:val="0"/>
      <w:autoSpaceDN w:val="0"/>
      <w:spacing w:after="0" w:line="240" w:lineRule="atLeast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Paragraph4">
    <w:name w:val="Paragraph4"/>
    <w:basedOn w:val="Normal"/>
    <w:rsid w:val="00D94731"/>
    <w:pPr>
      <w:widowControl w:val="0"/>
      <w:autoSpaceDE w:val="0"/>
      <w:autoSpaceDN w:val="0"/>
      <w:spacing w:before="80" w:after="0" w:line="240" w:lineRule="auto"/>
      <w:ind w:left="2250"/>
      <w:jc w:val="both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MainTitle">
    <w:name w:val="Main Title"/>
    <w:basedOn w:val="Normal"/>
    <w:rsid w:val="00D94731"/>
    <w:pPr>
      <w:widowControl w:val="0"/>
      <w:autoSpaceDE w:val="0"/>
      <w:autoSpaceDN w:val="0"/>
      <w:spacing w:before="480" w:after="60" w:line="240" w:lineRule="auto"/>
      <w:jc w:val="center"/>
    </w:pPr>
    <w:rPr>
      <w:rFonts w:ascii="Arial" w:eastAsia="Times New Roman" w:hAnsi="Arial"/>
      <w:b/>
      <w:bCs/>
      <w:snapToGrid w:val="0"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rsid w:val="00D94731"/>
    <w:pPr>
      <w:widowControl w:val="0"/>
      <w:autoSpaceDE w:val="0"/>
      <w:autoSpaceDN w:val="0"/>
      <w:spacing w:after="0" w:line="240" w:lineRule="atLeast"/>
      <w:ind w:left="720"/>
    </w:pPr>
    <w:rPr>
      <w:rFonts w:ascii="Times New Roman" w:eastAsia="Times New Roman" w:hAnsi="Times New Roman"/>
      <w:i/>
      <w:iCs/>
      <w:snapToGrid w:val="0"/>
      <w:color w:val="0000FF"/>
      <w:sz w:val="20"/>
      <w:szCs w:val="20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D94731"/>
    <w:rPr>
      <w:rFonts w:ascii="Times New Roman" w:eastAsia="Times New Roman" w:hAnsi="Times New Roman"/>
      <w:i/>
      <w:iCs/>
      <w:snapToGrid w:val="0"/>
      <w:color w:val="0000FF"/>
      <w:u w:val="single"/>
      <w:lang w:eastAsia="en-US"/>
    </w:rPr>
  </w:style>
  <w:style w:type="paragraph" w:customStyle="1" w:styleId="Body">
    <w:name w:val="Body"/>
    <w:basedOn w:val="Normal"/>
    <w:rsid w:val="00D94731"/>
    <w:p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Bullet">
    <w:name w:val="Bullet"/>
    <w:basedOn w:val="Normal"/>
    <w:rsid w:val="00D94731"/>
    <w:pPr>
      <w:tabs>
        <w:tab w:val="left" w:pos="720"/>
      </w:tabs>
      <w:autoSpaceDE w:val="0"/>
      <w:autoSpaceDN w:val="0"/>
      <w:spacing w:before="120" w:after="0" w:line="240" w:lineRule="auto"/>
      <w:ind w:left="720" w:right="360" w:hanging="720"/>
      <w:jc w:val="both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InfoBlue">
    <w:name w:val="InfoBlue"/>
    <w:basedOn w:val="Normal"/>
    <w:next w:val="Corpodetexto"/>
    <w:autoRedefine/>
    <w:rsid w:val="00D94731"/>
    <w:pPr>
      <w:widowControl w:val="0"/>
      <w:tabs>
        <w:tab w:val="left" w:pos="540"/>
        <w:tab w:val="left" w:pos="1260"/>
      </w:tabs>
      <w:autoSpaceDE w:val="0"/>
      <w:autoSpaceDN w:val="0"/>
      <w:spacing w:after="120" w:line="240" w:lineRule="atLeast"/>
      <w:ind w:left="709"/>
      <w:jc w:val="both"/>
    </w:pPr>
    <w:rPr>
      <w:rFonts w:ascii="Arial" w:eastAsia="Times New Roman" w:hAnsi="Arial" w:cs="Arial"/>
      <w:iCs/>
      <w:snapToGrid w:val="0"/>
      <w:spacing w:val="-2"/>
      <w:sz w:val="20"/>
      <w:szCs w:val="20"/>
    </w:rPr>
  </w:style>
  <w:style w:type="paragraph" w:customStyle="1" w:styleId="infoblue0">
    <w:name w:val="infoblue"/>
    <w:basedOn w:val="Normal"/>
    <w:rsid w:val="00D94731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tw4winNone">
    <w:name w:val="tw4winNone"/>
    <w:basedOn w:val="Fontepargpadro"/>
    <w:rsid w:val="00D94731"/>
  </w:style>
  <w:style w:type="character" w:customStyle="1" w:styleId="tw4winExternal">
    <w:name w:val="tw4winExternal"/>
    <w:rsid w:val="00D94731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D94731"/>
    <w:rPr>
      <w:rFonts w:ascii="Courier New" w:hAnsi="Courier New"/>
      <w:noProof/>
      <w:color w:val="FF0000"/>
    </w:rPr>
  </w:style>
  <w:style w:type="character" w:customStyle="1" w:styleId="tw4winMark">
    <w:name w:val="tw4winMark"/>
    <w:rsid w:val="00D94731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D94731"/>
    <w:rPr>
      <w:rFonts w:ascii="Courier New" w:hAnsi="Courier New"/>
      <w:color w:val="00FF00"/>
      <w:sz w:val="40"/>
      <w:szCs w:val="40"/>
    </w:rPr>
  </w:style>
  <w:style w:type="character" w:customStyle="1" w:styleId="tw4winTerm">
    <w:name w:val="tw4winTerm"/>
    <w:rsid w:val="00D94731"/>
    <w:rPr>
      <w:color w:val="0000FF"/>
    </w:rPr>
  </w:style>
  <w:style w:type="character" w:customStyle="1" w:styleId="tw4winPopup">
    <w:name w:val="tw4winPopup"/>
    <w:rsid w:val="00D94731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D94731"/>
    <w:rPr>
      <w:rFonts w:ascii="Courier New" w:hAnsi="Courier New"/>
      <w:noProof/>
      <w:color w:val="008080"/>
    </w:rPr>
  </w:style>
  <w:style w:type="character" w:customStyle="1" w:styleId="DONOTTRANSLATE">
    <w:name w:val="DO_NOT_TRANSLATE"/>
    <w:rsid w:val="00D94731"/>
    <w:rPr>
      <w:rFonts w:ascii="Courier New" w:hAnsi="Courier New"/>
      <w:noProof/>
      <w:color w:val="800000"/>
    </w:rPr>
  </w:style>
  <w:style w:type="paragraph" w:customStyle="1" w:styleId="EstiloinfoblueArialEsquerda095cm">
    <w:name w:val="Estilo infoblue + Arial Esquerda:  095 cm"/>
    <w:basedOn w:val="infoblue0"/>
    <w:autoRedefine/>
    <w:rsid w:val="00996090"/>
    <w:pPr>
      <w:autoSpaceDE/>
      <w:autoSpaceDN/>
      <w:spacing w:before="0" w:after="0" w:line="360" w:lineRule="auto"/>
      <w:jc w:val="both"/>
    </w:pPr>
    <w:rPr>
      <w:rFonts w:ascii="Arial" w:hAnsi="Arial" w:cs="Arial"/>
      <w:bCs/>
      <w:iCs/>
      <w:snapToGrid/>
      <w:color w:val="FF0000"/>
      <w:spacing w:val="-6"/>
      <w:sz w:val="22"/>
      <w:szCs w:val="22"/>
      <w:lang w:eastAsia="pt-BR"/>
    </w:rPr>
  </w:style>
  <w:style w:type="paragraph" w:customStyle="1" w:styleId="Default">
    <w:name w:val="Default"/>
    <w:rsid w:val="00D94731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4731"/>
    <w:pPr>
      <w:widowControl w:val="0"/>
      <w:autoSpaceDE w:val="0"/>
      <w:autoSpaceDN w:val="0"/>
      <w:spacing w:after="0" w:line="240" w:lineRule="atLeast"/>
      <w:ind w:left="708"/>
    </w:pPr>
    <w:rPr>
      <w:rFonts w:ascii="Times New Roman" w:eastAsia="Times New Roman" w:hAnsi="Times New Roman"/>
      <w:snapToGrid w:val="0"/>
      <w:sz w:val="20"/>
      <w:szCs w:val="20"/>
    </w:rPr>
  </w:style>
  <w:style w:type="character" w:styleId="Refdecomentrio">
    <w:name w:val="annotation reference"/>
    <w:rsid w:val="00D9473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94731"/>
    <w:pPr>
      <w:widowControl w:val="0"/>
      <w:autoSpaceDE w:val="0"/>
      <w:autoSpaceDN w:val="0"/>
      <w:spacing w:after="0" w:line="240" w:lineRule="atLeas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rsid w:val="00D94731"/>
    <w:rPr>
      <w:rFonts w:ascii="Times New Roman" w:eastAsia="Times New Roman" w:hAnsi="Times New Roman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947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94731"/>
    <w:rPr>
      <w:rFonts w:ascii="Times New Roman" w:eastAsia="Times New Roman" w:hAnsi="Times New Roman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94731"/>
    <w:pPr>
      <w:widowControl w:val="0"/>
      <w:spacing w:after="0" w:line="240" w:lineRule="auto"/>
    </w:pPr>
    <w:rPr>
      <w:lang w:val="en-US"/>
    </w:rPr>
  </w:style>
  <w:style w:type="character" w:styleId="Forte">
    <w:name w:val="Strong"/>
    <w:basedOn w:val="Fontepargpadro"/>
    <w:qFormat/>
    <w:rsid w:val="00D94731"/>
    <w:rPr>
      <w:b/>
      <w:bCs/>
    </w:rPr>
  </w:style>
  <w:style w:type="paragraph" w:styleId="NormalWeb">
    <w:name w:val="Normal (Web)"/>
    <w:basedOn w:val="Normal"/>
    <w:uiPriority w:val="99"/>
    <w:unhideWhenUsed/>
    <w:rsid w:val="00F93A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EE4570"/>
    <w:pPr>
      <w:widowControl w:val="0"/>
      <w:autoSpaceDE w:val="0"/>
      <w:autoSpaceDN w:val="0"/>
      <w:spacing w:after="0" w:line="240" w:lineRule="auto"/>
      <w:ind w:left="842" w:hanging="240"/>
      <w:outlineLvl w:val="1"/>
    </w:pPr>
    <w:rPr>
      <w:rFonts w:ascii="Times New Roman" w:eastAsia="Times New Roman" w:hAnsi="Times New Roman"/>
      <w:b/>
      <w:bCs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02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947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Ttulo1"/>
    <w:next w:val="Normal"/>
    <w:link w:val="Ttulo2Char"/>
    <w:qFormat/>
    <w:rsid w:val="00D94731"/>
    <w:pPr>
      <w:widowControl w:val="0"/>
      <w:autoSpaceDE w:val="0"/>
      <w:autoSpaceDN w:val="0"/>
      <w:spacing w:before="120" w:line="240" w:lineRule="atLeast"/>
      <w:outlineLvl w:val="1"/>
    </w:pPr>
    <w:rPr>
      <w:rFonts w:ascii="Arial" w:hAnsi="Arial"/>
      <w:kern w:val="0"/>
      <w:sz w:val="20"/>
      <w:szCs w:val="20"/>
    </w:rPr>
  </w:style>
  <w:style w:type="paragraph" w:styleId="Ttulo3">
    <w:name w:val="heading 3"/>
    <w:basedOn w:val="Ttulo1"/>
    <w:next w:val="Normal"/>
    <w:link w:val="Ttulo3Char"/>
    <w:qFormat/>
    <w:rsid w:val="00D94731"/>
    <w:pPr>
      <w:widowControl w:val="0"/>
      <w:autoSpaceDE w:val="0"/>
      <w:autoSpaceDN w:val="0"/>
      <w:spacing w:before="120" w:line="240" w:lineRule="atLeast"/>
      <w:outlineLvl w:val="2"/>
    </w:pPr>
    <w:rPr>
      <w:rFonts w:ascii="Arial" w:hAnsi="Arial"/>
      <w:b w:val="0"/>
      <w:bCs w:val="0"/>
      <w:i/>
      <w:iCs/>
      <w:kern w:val="0"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E6591B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bCs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94731"/>
    <w:pPr>
      <w:widowControl w:val="0"/>
      <w:autoSpaceDE w:val="0"/>
      <w:autoSpaceDN w:val="0"/>
      <w:spacing w:before="240" w:after="60" w:line="240" w:lineRule="atLeast"/>
      <w:ind w:left="2880"/>
      <w:outlineLvl w:val="4"/>
    </w:pPr>
    <w:rPr>
      <w:rFonts w:ascii="Times New Roman" w:eastAsia="Times New Roman" w:hAnsi="Times New Roman"/>
      <w:snapToGrid w:val="0"/>
    </w:rPr>
  </w:style>
  <w:style w:type="paragraph" w:styleId="Ttulo6">
    <w:name w:val="heading 6"/>
    <w:basedOn w:val="Normal"/>
    <w:next w:val="Normal"/>
    <w:link w:val="Ttulo6Char"/>
    <w:qFormat/>
    <w:rsid w:val="00D94731"/>
    <w:pPr>
      <w:widowControl w:val="0"/>
      <w:autoSpaceDE w:val="0"/>
      <w:autoSpaceDN w:val="0"/>
      <w:spacing w:before="240" w:after="60" w:line="240" w:lineRule="atLeast"/>
      <w:ind w:left="2880"/>
      <w:outlineLvl w:val="5"/>
    </w:pPr>
    <w:rPr>
      <w:rFonts w:ascii="Times New Roman" w:eastAsia="Times New Roman" w:hAnsi="Times New Roman"/>
      <w:i/>
      <w:iCs/>
      <w:snapToGrid w:val="0"/>
    </w:rPr>
  </w:style>
  <w:style w:type="paragraph" w:styleId="Ttulo7">
    <w:name w:val="heading 7"/>
    <w:basedOn w:val="Normal"/>
    <w:next w:val="Normal"/>
    <w:link w:val="Ttulo7Char"/>
    <w:qFormat/>
    <w:rsid w:val="00D94731"/>
    <w:pPr>
      <w:widowControl w:val="0"/>
      <w:autoSpaceDE w:val="0"/>
      <w:autoSpaceDN w:val="0"/>
      <w:spacing w:before="240" w:after="60" w:line="240" w:lineRule="atLeast"/>
      <w:ind w:left="2880"/>
      <w:outlineLvl w:val="6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D94731"/>
    <w:pPr>
      <w:widowControl w:val="0"/>
      <w:autoSpaceDE w:val="0"/>
      <w:autoSpaceDN w:val="0"/>
      <w:spacing w:before="240" w:after="60" w:line="240" w:lineRule="atLeast"/>
      <w:ind w:left="2880"/>
      <w:outlineLvl w:val="7"/>
    </w:pPr>
    <w:rPr>
      <w:rFonts w:ascii="Times New Roman" w:eastAsia="Times New Roman" w:hAnsi="Times New Roman"/>
      <w:i/>
      <w:iCs/>
      <w:snapToGrid w:val="0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D94731"/>
    <w:pPr>
      <w:widowControl w:val="0"/>
      <w:autoSpaceDE w:val="0"/>
      <w:autoSpaceDN w:val="0"/>
      <w:spacing w:before="240" w:after="60" w:line="240" w:lineRule="atLeast"/>
      <w:ind w:left="2880"/>
      <w:outlineLvl w:val="8"/>
    </w:pPr>
    <w:rPr>
      <w:rFonts w:ascii="Times New Roman" w:eastAsia="Times New Roman" w:hAnsi="Times New Roman"/>
      <w:b/>
      <w:bCs/>
      <w:i/>
      <w:iCs/>
      <w:snapToGrid w:val="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473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D94731"/>
    <w:rPr>
      <w:rFonts w:ascii="Arial" w:eastAsia="Times New Roman" w:hAnsi="Arial"/>
      <w:b/>
      <w:bCs/>
      <w:lang w:eastAsia="en-US"/>
    </w:rPr>
  </w:style>
  <w:style w:type="character" w:customStyle="1" w:styleId="Ttulo3Char">
    <w:name w:val="Título 3 Char"/>
    <w:basedOn w:val="Fontepargpadro"/>
    <w:link w:val="Ttulo3"/>
    <w:rsid w:val="00D94731"/>
    <w:rPr>
      <w:rFonts w:ascii="Arial" w:eastAsia="Times New Roman" w:hAnsi="Arial"/>
      <w:i/>
      <w:iCs/>
      <w:lang w:eastAsia="en-US"/>
    </w:rPr>
  </w:style>
  <w:style w:type="character" w:customStyle="1" w:styleId="Ttulo4Char">
    <w:name w:val="Título 4 Char"/>
    <w:basedOn w:val="Fontepargpadro"/>
    <w:link w:val="Ttulo4"/>
    <w:rsid w:val="00E6591B"/>
    <w:rPr>
      <w:rFonts w:ascii="Arial" w:eastAsia="Times New Roman" w:hAnsi="Arial"/>
      <w:b/>
      <w:bCs/>
      <w:sz w:val="22"/>
      <w:szCs w:val="24"/>
    </w:rPr>
  </w:style>
  <w:style w:type="character" w:customStyle="1" w:styleId="Ttulo5Char">
    <w:name w:val="Título 5 Char"/>
    <w:basedOn w:val="Fontepargpadro"/>
    <w:link w:val="Ttulo5"/>
    <w:rsid w:val="00D94731"/>
    <w:rPr>
      <w:rFonts w:ascii="Times New Roman" w:eastAsia="Times New Roman" w:hAnsi="Times New Roman"/>
      <w:snapToGrid w:val="0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D94731"/>
    <w:rPr>
      <w:rFonts w:ascii="Times New Roman" w:eastAsia="Times New Roman" w:hAnsi="Times New Roman"/>
      <w:i/>
      <w:iCs/>
      <w:snapToGrid w:val="0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D94731"/>
    <w:rPr>
      <w:rFonts w:ascii="Times New Roman" w:eastAsia="Times New Roman" w:hAnsi="Times New Roman"/>
      <w:snapToGrid w:val="0"/>
      <w:lang w:eastAsia="en-US"/>
    </w:rPr>
  </w:style>
  <w:style w:type="character" w:customStyle="1" w:styleId="Ttulo8Char">
    <w:name w:val="Título 8 Char"/>
    <w:basedOn w:val="Fontepargpadro"/>
    <w:link w:val="Ttulo8"/>
    <w:rsid w:val="00D94731"/>
    <w:rPr>
      <w:rFonts w:ascii="Times New Roman" w:eastAsia="Times New Roman" w:hAnsi="Times New Roman"/>
      <w:i/>
      <w:iCs/>
      <w:snapToGrid w:val="0"/>
      <w:lang w:eastAsia="en-US"/>
    </w:rPr>
  </w:style>
  <w:style w:type="character" w:customStyle="1" w:styleId="Ttulo9Char">
    <w:name w:val="Título 9 Char"/>
    <w:basedOn w:val="Fontepargpadro"/>
    <w:link w:val="Ttulo9"/>
    <w:rsid w:val="00D94731"/>
    <w:rPr>
      <w:rFonts w:ascii="Times New Roman" w:eastAsia="Times New Roman" w:hAnsi="Times New Roman"/>
      <w:b/>
      <w:bCs/>
      <w:i/>
      <w:iCs/>
      <w:snapToGrid w:val="0"/>
      <w:sz w:val="18"/>
      <w:szCs w:val="18"/>
      <w:lang w:eastAsia="en-US"/>
    </w:rPr>
  </w:style>
  <w:style w:type="paragraph" w:styleId="Cabealho">
    <w:name w:val="header"/>
    <w:basedOn w:val="Normal"/>
    <w:link w:val="CabealhoChar"/>
    <w:unhideWhenUsed/>
    <w:rsid w:val="002035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035C9"/>
  </w:style>
  <w:style w:type="paragraph" w:styleId="Rodap">
    <w:name w:val="footer"/>
    <w:basedOn w:val="Normal"/>
    <w:link w:val="RodapChar"/>
    <w:uiPriority w:val="99"/>
    <w:unhideWhenUsed/>
    <w:rsid w:val="002035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5C9"/>
  </w:style>
  <w:style w:type="paragraph" w:styleId="Textodebalo">
    <w:name w:val="Balloon Text"/>
    <w:basedOn w:val="Normal"/>
    <w:link w:val="TextodebaloChar"/>
    <w:unhideWhenUsed/>
    <w:rsid w:val="0076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645C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qFormat/>
    <w:rsid w:val="00E6591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6591B"/>
    <w:rPr>
      <w:rFonts w:ascii="Arial" w:eastAsia="Times New Roman" w:hAnsi="Arial"/>
      <w:sz w:val="24"/>
    </w:rPr>
  </w:style>
  <w:style w:type="character" w:styleId="Hyperlink">
    <w:name w:val="Hyperlink"/>
    <w:rsid w:val="00E6591B"/>
    <w:rPr>
      <w:color w:val="0000FF"/>
      <w:u w:val="single"/>
    </w:rPr>
  </w:style>
  <w:style w:type="paragraph" w:customStyle="1" w:styleId="western">
    <w:name w:val="western"/>
    <w:basedOn w:val="Normal"/>
    <w:rsid w:val="00E6591B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Paragraph2">
    <w:name w:val="Paragraph2"/>
    <w:basedOn w:val="Normal"/>
    <w:rsid w:val="00D94731"/>
    <w:pPr>
      <w:widowControl w:val="0"/>
      <w:autoSpaceDE w:val="0"/>
      <w:autoSpaceDN w:val="0"/>
      <w:spacing w:before="80" w:after="0" w:line="240" w:lineRule="atLeast"/>
      <w:ind w:left="720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val="en-AU"/>
    </w:rPr>
  </w:style>
  <w:style w:type="paragraph" w:styleId="Ttulo">
    <w:name w:val="Title"/>
    <w:basedOn w:val="Normal"/>
    <w:next w:val="Normal"/>
    <w:link w:val="TtuloChar"/>
    <w:qFormat/>
    <w:rsid w:val="00D94731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/>
      <w:b/>
      <w:bCs/>
      <w:snapToGrid w:val="0"/>
      <w:sz w:val="36"/>
      <w:szCs w:val="36"/>
    </w:rPr>
  </w:style>
  <w:style w:type="character" w:customStyle="1" w:styleId="TtuloChar">
    <w:name w:val="Título Char"/>
    <w:basedOn w:val="Fontepargpadro"/>
    <w:link w:val="Ttulo"/>
    <w:rsid w:val="00D94731"/>
    <w:rPr>
      <w:rFonts w:ascii="Arial" w:eastAsia="Times New Roman" w:hAnsi="Arial"/>
      <w:b/>
      <w:bCs/>
      <w:snapToGrid w:val="0"/>
      <w:sz w:val="36"/>
      <w:szCs w:val="36"/>
      <w:lang w:eastAsia="en-US"/>
    </w:rPr>
  </w:style>
  <w:style w:type="paragraph" w:styleId="Subttulo">
    <w:name w:val="Subtitle"/>
    <w:basedOn w:val="Normal"/>
    <w:link w:val="SubttuloChar"/>
    <w:qFormat/>
    <w:rsid w:val="00D94731"/>
    <w:pPr>
      <w:widowControl w:val="0"/>
      <w:autoSpaceDE w:val="0"/>
      <w:autoSpaceDN w:val="0"/>
      <w:spacing w:after="60" w:line="240" w:lineRule="atLeast"/>
      <w:jc w:val="center"/>
    </w:pPr>
    <w:rPr>
      <w:rFonts w:ascii="Arial" w:eastAsia="Times New Roman" w:hAnsi="Arial"/>
      <w:i/>
      <w:iCs/>
      <w:snapToGrid w:val="0"/>
      <w:sz w:val="36"/>
      <w:szCs w:val="36"/>
      <w:lang w:val="en-AU"/>
    </w:rPr>
  </w:style>
  <w:style w:type="character" w:customStyle="1" w:styleId="SubttuloChar">
    <w:name w:val="Subtítulo Char"/>
    <w:basedOn w:val="Fontepargpadro"/>
    <w:link w:val="Subttulo"/>
    <w:rsid w:val="00D94731"/>
    <w:rPr>
      <w:rFonts w:ascii="Arial" w:eastAsia="Times New Roman" w:hAnsi="Arial"/>
      <w:i/>
      <w:iCs/>
      <w:snapToGrid w:val="0"/>
      <w:sz w:val="36"/>
      <w:szCs w:val="36"/>
      <w:lang w:val="en-AU" w:eastAsia="en-US"/>
    </w:rPr>
  </w:style>
  <w:style w:type="paragraph" w:styleId="Recuonormal">
    <w:name w:val="Normal Indent"/>
    <w:basedOn w:val="Normal"/>
    <w:rsid w:val="00D94731"/>
    <w:pPr>
      <w:widowControl w:val="0"/>
      <w:autoSpaceDE w:val="0"/>
      <w:autoSpaceDN w:val="0"/>
      <w:spacing w:after="0" w:line="240" w:lineRule="atLeast"/>
      <w:ind w:left="900" w:hanging="900"/>
    </w:pPr>
    <w:rPr>
      <w:rFonts w:ascii="Times New Roman" w:eastAsia="Times New Roman" w:hAnsi="Times New Roman"/>
      <w:snapToGrid w:val="0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D94731"/>
    <w:pPr>
      <w:widowControl w:val="0"/>
      <w:tabs>
        <w:tab w:val="left" w:pos="426"/>
        <w:tab w:val="right" w:pos="9360"/>
      </w:tabs>
      <w:autoSpaceDE w:val="0"/>
      <w:autoSpaceDN w:val="0"/>
      <w:spacing w:before="240" w:after="60" w:line="240" w:lineRule="atLeast"/>
      <w:ind w:right="720"/>
    </w:pPr>
    <w:rPr>
      <w:rFonts w:ascii="Arial" w:eastAsia="Times New Roman" w:hAnsi="Arial"/>
      <w:snapToGrid w:val="0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rsid w:val="00D94731"/>
    <w:pPr>
      <w:widowControl w:val="0"/>
      <w:tabs>
        <w:tab w:val="right" w:pos="9360"/>
      </w:tabs>
      <w:autoSpaceDE w:val="0"/>
      <w:autoSpaceDN w:val="0"/>
      <w:spacing w:after="0" w:line="240" w:lineRule="atLeast"/>
      <w:ind w:left="432" w:right="720"/>
    </w:pPr>
    <w:rPr>
      <w:rFonts w:ascii="Arial" w:eastAsia="Times New Roman" w:hAnsi="Arial"/>
      <w:snapToGrid w:val="0"/>
      <w:sz w:val="20"/>
      <w:szCs w:val="20"/>
    </w:rPr>
  </w:style>
  <w:style w:type="character" w:styleId="Nmerodepgina">
    <w:name w:val="page number"/>
    <w:basedOn w:val="Fontepargpadro"/>
    <w:rsid w:val="00D94731"/>
  </w:style>
  <w:style w:type="paragraph" w:customStyle="1" w:styleId="Bullet2">
    <w:name w:val="Bullet2"/>
    <w:basedOn w:val="Normal"/>
    <w:rsid w:val="00D94731"/>
    <w:pPr>
      <w:widowControl w:val="0"/>
      <w:autoSpaceDE w:val="0"/>
      <w:autoSpaceDN w:val="0"/>
      <w:spacing w:after="0" w:line="240" w:lineRule="atLeast"/>
      <w:ind w:left="1440" w:hanging="360"/>
    </w:pPr>
    <w:rPr>
      <w:rFonts w:ascii="Times New Roman" w:eastAsia="Times New Roman" w:hAnsi="Times New Roman"/>
      <w:snapToGrid w:val="0"/>
      <w:color w:val="000080"/>
      <w:sz w:val="20"/>
      <w:szCs w:val="20"/>
    </w:rPr>
  </w:style>
  <w:style w:type="paragraph" w:customStyle="1" w:styleId="Paragraph1">
    <w:name w:val="Paragraph1"/>
    <w:basedOn w:val="Normal"/>
    <w:rsid w:val="00D94731"/>
    <w:pPr>
      <w:widowControl w:val="0"/>
      <w:autoSpaceDE w:val="0"/>
      <w:autoSpaceDN w:val="0"/>
      <w:spacing w:before="80" w:after="0" w:line="240" w:lineRule="auto"/>
      <w:jc w:val="both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Tabletext">
    <w:name w:val="Tabletext"/>
    <w:basedOn w:val="Normal"/>
    <w:rsid w:val="00D94731"/>
    <w:pPr>
      <w:keepLines/>
      <w:widowControl w:val="0"/>
      <w:autoSpaceDE w:val="0"/>
      <w:autoSpaceDN w:val="0"/>
      <w:spacing w:after="120" w:line="240" w:lineRule="atLeast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Paragraph3">
    <w:name w:val="Paragraph3"/>
    <w:basedOn w:val="Normal"/>
    <w:rsid w:val="00D94731"/>
    <w:pPr>
      <w:widowControl w:val="0"/>
      <w:autoSpaceDE w:val="0"/>
      <w:autoSpaceDN w:val="0"/>
      <w:spacing w:before="80" w:after="0" w:line="240" w:lineRule="auto"/>
      <w:ind w:left="1530"/>
      <w:jc w:val="both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Bullet1">
    <w:name w:val="Bullet1"/>
    <w:basedOn w:val="Normal"/>
    <w:rsid w:val="00D94731"/>
    <w:pPr>
      <w:widowControl w:val="0"/>
      <w:autoSpaceDE w:val="0"/>
      <w:autoSpaceDN w:val="0"/>
      <w:spacing w:after="0" w:line="240" w:lineRule="atLeast"/>
      <w:ind w:left="720" w:hanging="432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94731"/>
    <w:rPr>
      <w:rFonts w:ascii="Times New Roman" w:eastAsia="Times New Roman" w:hAnsi="Times New Roman"/>
      <w:snapToGrid w:val="0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D94731"/>
    <w:pPr>
      <w:keepNext/>
      <w:keepLines/>
      <w:widowControl w:val="0"/>
      <w:pBdr>
        <w:bottom w:val="single" w:sz="6" w:space="0" w:color="000000"/>
      </w:pBdr>
      <w:autoSpaceDE w:val="0"/>
      <w:autoSpaceDN w:val="0"/>
      <w:spacing w:before="40" w:after="40" w:line="240" w:lineRule="atLeast"/>
      <w:ind w:left="360" w:hanging="360"/>
    </w:pPr>
    <w:rPr>
      <w:rFonts w:ascii="Times New Roman" w:eastAsia="Times New Roman" w:hAnsi="Times New Roman"/>
      <w:snapToGrid w:val="0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D94731"/>
    <w:rPr>
      <w:rFonts w:ascii="Times New Roman" w:eastAsia="Times New Roman" w:hAnsi="Times New Roman"/>
      <w:snapToGrid w:val="0"/>
      <w:shd w:val="clear" w:color="auto" w:fill="000080"/>
      <w:lang w:eastAsia="en-US"/>
    </w:rPr>
  </w:style>
  <w:style w:type="paragraph" w:styleId="MapadoDocumento">
    <w:name w:val="Document Map"/>
    <w:basedOn w:val="Normal"/>
    <w:link w:val="MapadoDocumentoChar"/>
    <w:semiHidden/>
    <w:rsid w:val="00D94731"/>
    <w:pPr>
      <w:widowControl w:val="0"/>
      <w:shd w:val="clear" w:color="auto" w:fill="000080"/>
      <w:autoSpaceDE w:val="0"/>
      <w:autoSpaceDN w:val="0"/>
      <w:spacing w:after="0" w:line="240" w:lineRule="atLeast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Paragraph4">
    <w:name w:val="Paragraph4"/>
    <w:basedOn w:val="Normal"/>
    <w:rsid w:val="00D94731"/>
    <w:pPr>
      <w:widowControl w:val="0"/>
      <w:autoSpaceDE w:val="0"/>
      <w:autoSpaceDN w:val="0"/>
      <w:spacing w:before="80" w:after="0" w:line="240" w:lineRule="auto"/>
      <w:ind w:left="2250"/>
      <w:jc w:val="both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MainTitle">
    <w:name w:val="Main Title"/>
    <w:basedOn w:val="Normal"/>
    <w:rsid w:val="00D94731"/>
    <w:pPr>
      <w:widowControl w:val="0"/>
      <w:autoSpaceDE w:val="0"/>
      <w:autoSpaceDN w:val="0"/>
      <w:spacing w:before="480" w:after="60" w:line="240" w:lineRule="auto"/>
      <w:jc w:val="center"/>
    </w:pPr>
    <w:rPr>
      <w:rFonts w:ascii="Arial" w:eastAsia="Times New Roman" w:hAnsi="Arial"/>
      <w:b/>
      <w:bCs/>
      <w:snapToGrid w:val="0"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rsid w:val="00D94731"/>
    <w:pPr>
      <w:widowControl w:val="0"/>
      <w:autoSpaceDE w:val="0"/>
      <w:autoSpaceDN w:val="0"/>
      <w:spacing w:after="0" w:line="240" w:lineRule="atLeast"/>
      <w:ind w:left="720"/>
    </w:pPr>
    <w:rPr>
      <w:rFonts w:ascii="Times New Roman" w:eastAsia="Times New Roman" w:hAnsi="Times New Roman"/>
      <w:i/>
      <w:iCs/>
      <w:snapToGrid w:val="0"/>
      <w:color w:val="0000FF"/>
      <w:sz w:val="20"/>
      <w:szCs w:val="20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D94731"/>
    <w:rPr>
      <w:rFonts w:ascii="Times New Roman" w:eastAsia="Times New Roman" w:hAnsi="Times New Roman"/>
      <w:i/>
      <w:iCs/>
      <w:snapToGrid w:val="0"/>
      <w:color w:val="0000FF"/>
      <w:u w:val="single"/>
      <w:lang w:eastAsia="en-US"/>
    </w:rPr>
  </w:style>
  <w:style w:type="paragraph" w:customStyle="1" w:styleId="Body">
    <w:name w:val="Body"/>
    <w:basedOn w:val="Normal"/>
    <w:rsid w:val="00D94731"/>
    <w:p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Bullet">
    <w:name w:val="Bullet"/>
    <w:basedOn w:val="Normal"/>
    <w:rsid w:val="00D94731"/>
    <w:pPr>
      <w:tabs>
        <w:tab w:val="left" w:pos="720"/>
      </w:tabs>
      <w:autoSpaceDE w:val="0"/>
      <w:autoSpaceDN w:val="0"/>
      <w:spacing w:before="120" w:after="0" w:line="240" w:lineRule="auto"/>
      <w:ind w:left="720" w:right="360" w:hanging="720"/>
      <w:jc w:val="both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InfoBlue">
    <w:name w:val="InfoBlue"/>
    <w:basedOn w:val="Normal"/>
    <w:next w:val="Corpodetexto"/>
    <w:autoRedefine/>
    <w:rsid w:val="00D94731"/>
    <w:pPr>
      <w:widowControl w:val="0"/>
      <w:tabs>
        <w:tab w:val="left" w:pos="540"/>
        <w:tab w:val="left" w:pos="1260"/>
      </w:tabs>
      <w:autoSpaceDE w:val="0"/>
      <w:autoSpaceDN w:val="0"/>
      <w:spacing w:after="120" w:line="240" w:lineRule="atLeast"/>
      <w:ind w:left="709"/>
      <w:jc w:val="both"/>
    </w:pPr>
    <w:rPr>
      <w:rFonts w:ascii="Arial" w:eastAsia="Times New Roman" w:hAnsi="Arial" w:cs="Arial"/>
      <w:iCs/>
      <w:snapToGrid w:val="0"/>
      <w:spacing w:val="-2"/>
      <w:sz w:val="20"/>
      <w:szCs w:val="20"/>
    </w:rPr>
  </w:style>
  <w:style w:type="paragraph" w:customStyle="1" w:styleId="infoblue0">
    <w:name w:val="infoblue"/>
    <w:basedOn w:val="Normal"/>
    <w:rsid w:val="00D94731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tw4winNone">
    <w:name w:val="tw4winNone"/>
    <w:basedOn w:val="Fontepargpadro"/>
    <w:rsid w:val="00D94731"/>
  </w:style>
  <w:style w:type="character" w:customStyle="1" w:styleId="tw4winExternal">
    <w:name w:val="tw4winExternal"/>
    <w:rsid w:val="00D94731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D94731"/>
    <w:rPr>
      <w:rFonts w:ascii="Courier New" w:hAnsi="Courier New"/>
      <w:noProof/>
      <w:color w:val="FF0000"/>
    </w:rPr>
  </w:style>
  <w:style w:type="character" w:customStyle="1" w:styleId="tw4winMark">
    <w:name w:val="tw4winMark"/>
    <w:rsid w:val="00D94731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D94731"/>
    <w:rPr>
      <w:rFonts w:ascii="Courier New" w:hAnsi="Courier New"/>
      <w:color w:val="00FF00"/>
      <w:sz w:val="40"/>
      <w:szCs w:val="40"/>
    </w:rPr>
  </w:style>
  <w:style w:type="character" w:customStyle="1" w:styleId="tw4winTerm">
    <w:name w:val="tw4winTerm"/>
    <w:rsid w:val="00D94731"/>
    <w:rPr>
      <w:color w:val="0000FF"/>
    </w:rPr>
  </w:style>
  <w:style w:type="character" w:customStyle="1" w:styleId="tw4winPopup">
    <w:name w:val="tw4winPopup"/>
    <w:rsid w:val="00D94731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D94731"/>
    <w:rPr>
      <w:rFonts w:ascii="Courier New" w:hAnsi="Courier New"/>
      <w:noProof/>
      <w:color w:val="008080"/>
    </w:rPr>
  </w:style>
  <w:style w:type="character" w:customStyle="1" w:styleId="DONOTTRANSLATE">
    <w:name w:val="DO_NOT_TRANSLATE"/>
    <w:rsid w:val="00D94731"/>
    <w:rPr>
      <w:rFonts w:ascii="Courier New" w:hAnsi="Courier New"/>
      <w:noProof/>
      <w:color w:val="800000"/>
    </w:rPr>
  </w:style>
  <w:style w:type="paragraph" w:customStyle="1" w:styleId="EstiloinfoblueArialEsquerda095cm">
    <w:name w:val="Estilo infoblue + Arial Esquerda:  095 cm"/>
    <w:basedOn w:val="infoblue0"/>
    <w:autoRedefine/>
    <w:rsid w:val="00996090"/>
    <w:pPr>
      <w:autoSpaceDE/>
      <w:autoSpaceDN/>
      <w:spacing w:before="0" w:after="0" w:line="360" w:lineRule="auto"/>
      <w:jc w:val="both"/>
    </w:pPr>
    <w:rPr>
      <w:rFonts w:ascii="Arial" w:hAnsi="Arial" w:cs="Arial"/>
      <w:bCs/>
      <w:iCs/>
      <w:snapToGrid/>
      <w:color w:val="FF0000"/>
      <w:spacing w:val="-6"/>
      <w:sz w:val="22"/>
      <w:szCs w:val="22"/>
      <w:lang w:eastAsia="pt-BR"/>
    </w:rPr>
  </w:style>
  <w:style w:type="paragraph" w:customStyle="1" w:styleId="Default">
    <w:name w:val="Default"/>
    <w:rsid w:val="00D94731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D94731"/>
    <w:pPr>
      <w:widowControl w:val="0"/>
      <w:autoSpaceDE w:val="0"/>
      <w:autoSpaceDN w:val="0"/>
      <w:spacing w:after="0" w:line="240" w:lineRule="atLeast"/>
      <w:ind w:left="708"/>
    </w:pPr>
    <w:rPr>
      <w:rFonts w:ascii="Times New Roman" w:eastAsia="Times New Roman" w:hAnsi="Times New Roman"/>
      <w:snapToGrid w:val="0"/>
      <w:sz w:val="20"/>
      <w:szCs w:val="20"/>
    </w:rPr>
  </w:style>
  <w:style w:type="character" w:styleId="Refdecomentrio">
    <w:name w:val="annotation reference"/>
    <w:rsid w:val="00D9473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94731"/>
    <w:pPr>
      <w:widowControl w:val="0"/>
      <w:autoSpaceDE w:val="0"/>
      <w:autoSpaceDN w:val="0"/>
      <w:spacing w:after="0" w:line="240" w:lineRule="atLeas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rsid w:val="00D94731"/>
    <w:rPr>
      <w:rFonts w:ascii="Times New Roman" w:eastAsia="Times New Roman" w:hAnsi="Times New Roman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947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94731"/>
    <w:rPr>
      <w:rFonts w:ascii="Times New Roman" w:eastAsia="Times New Roman" w:hAnsi="Times New Roman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94731"/>
    <w:pPr>
      <w:widowControl w:val="0"/>
      <w:spacing w:after="0" w:line="240" w:lineRule="auto"/>
    </w:pPr>
    <w:rPr>
      <w:lang w:val="en-US"/>
    </w:rPr>
  </w:style>
  <w:style w:type="character" w:styleId="Forte">
    <w:name w:val="Strong"/>
    <w:basedOn w:val="Fontepargpadro"/>
    <w:qFormat/>
    <w:rsid w:val="00D94731"/>
    <w:rPr>
      <w:b/>
      <w:bCs/>
    </w:rPr>
  </w:style>
  <w:style w:type="paragraph" w:styleId="NormalWeb">
    <w:name w:val="Normal (Web)"/>
    <w:basedOn w:val="Normal"/>
    <w:uiPriority w:val="99"/>
    <w:unhideWhenUsed/>
    <w:rsid w:val="00F93A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EE4570"/>
    <w:pPr>
      <w:widowControl w:val="0"/>
      <w:autoSpaceDE w:val="0"/>
      <w:autoSpaceDN w:val="0"/>
      <w:spacing w:after="0" w:line="240" w:lineRule="auto"/>
      <w:ind w:left="842" w:hanging="240"/>
      <w:outlineLvl w:val="1"/>
    </w:pPr>
    <w:rPr>
      <w:rFonts w:ascii="Times New Roman" w:eastAsia="Times New Roman" w:hAnsi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ortal.anvisa.gov.br/documents/33916/389979/Cartilha+Boas+Pr%C3%A1ticas+para+Servi%C3%A7os+de+Alimenta%C3%A7%C3%A3o/d8671f20-2dfc-4071-b516-d59598701af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4894</Words>
  <Characters>26432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31264</CharactersWithSpaces>
  <SharedDoc>false</SharedDoc>
  <HLinks>
    <vt:vector size="6" baseType="variant"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http://portal.anvisa.gov.br/documents/33916/389979/Cartilha+Boas+Pr%C3%A1ticas+para+Servi%C3%A7os+de+Alimenta%C3%A7%C3%A3o/d8671f20-2dfc-4071-b516-d59598701af0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Mona Lisa</cp:lastModifiedBy>
  <cp:revision>2</cp:revision>
  <cp:lastPrinted>2020-09-28T18:17:00Z</cp:lastPrinted>
  <dcterms:created xsi:type="dcterms:W3CDTF">2022-03-14T23:41:00Z</dcterms:created>
  <dcterms:modified xsi:type="dcterms:W3CDTF">2022-03-14T23:41:00Z</dcterms:modified>
</cp:coreProperties>
</file>