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23" w:rsidRPr="00AD5477" w:rsidRDefault="00716623" w:rsidP="00185EB8">
      <w:pPr>
        <w:jc w:val="center"/>
        <w:rPr>
          <w:rFonts w:ascii="Book Antiqua" w:hAnsi="Book Antiqua" w:cs="Times New Roman"/>
          <w:sz w:val="24"/>
          <w:szCs w:val="24"/>
        </w:rPr>
      </w:pPr>
      <w:r w:rsidRPr="00AD5477">
        <w:rPr>
          <w:rFonts w:ascii="Book Antiqua" w:hAnsi="Book Antiqua" w:cs="Times New Roman"/>
          <w:b/>
          <w:sz w:val="24"/>
          <w:szCs w:val="24"/>
        </w:rPr>
        <w:t xml:space="preserve">ANEXO </w:t>
      </w:r>
      <w:proofErr w:type="gramStart"/>
      <w:r w:rsidR="006E663E">
        <w:rPr>
          <w:rFonts w:ascii="Book Antiqua" w:hAnsi="Book Antiqua" w:cs="Times New Roman"/>
          <w:b/>
          <w:sz w:val="24"/>
          <w:szCs w:val="24"/>
        </w:rPr>
        <w:t>3</w:t>
      </w:r>
      <w:proofErr w:type="gramEnd"/>
    </w:p>
    <w:p w:rsidR="000B537A" w:rsidRPr="00AD5477" w:rsidRDefault="000B537A" w:rsidP="00AD5477">
      <w:pPr>
        <w:jc w:val="center"/>
        <w:rPr>
          <w:rFonts w:ascii="Book Antiqua" w:hAnsi="Book Antiqua" w:cs="Times New Roman"/>
          <w:b/>
          <w:sz w:val="24"/>
          <w:szCs w:val="24"/>
          <w:u w:val="single"/>
        </w:rPr>
      </w:pPr>
      <w:r w:rsidRPr="00AD5477">
        <w:rPr>
          <w:rFonts w:ascii="Book Antiqua" w:hAnsi="Book Antiqua" w:cs="Times New Roman"/>
          <w:b/>
          <w:sz w:val="24"/>
          <w:szCs w:val="24"/>
          <w:u w:val="single"/>
        </w:rPr>
        <w:t>MINUTA</w:t>
      </w:r>
    </w:p>
    <w:p w:rsidR="000B537A" w:rsidRPr="00AD5477" w:rsidRDefault="000B537A" w:rsidP="00AD5477">
      <w:pPr>
        <w:jc w:val="both"/>
        <w:rPr>
          <w:rFonts w:ascii="Book Antiqua" w:hAnsi="Book Antiqua" w:cs="Times New Roman"/>
          <w:b/>
          <w:sz w:val="24"/>
          <w:szCs w:val="24"/>
        </w:rPr>
      </w:pPr>
    </w:p>
    <w:p w:rsidR="00AD5477" w:rsidRPr="00AD5477" w:rsidRDefault="001C79B2" w:rsidP="00AD5477">
      <w:pPr>
        <w:ind w:left="102"/>
        <w:jc w:val="both"/>
        <w:rPr>
          <w:rFonts w:ascii="Book Antiqua" w:hAnsi="Book Antiqua"/>
          <w:b/>
          <w:sz w:val="24"/>
          <w:szCs w:val="24"/>
        </w:rPr>
      </w:pPr>
      <w:r>
        <w:rPr>
          <w:rFonts w:ascii="Book Antiqua" w:hAnsi="Book Antiqua"/>
          <w:b/>
          <w:sz w:val="24"/>
          <w:szCs w:val="24"/>
        </w:rPr>
        <w:t>TERMO DE COLABORAÇÃO N.º 0</w:t>
      </w:r>
      <w:r w:rsidR="00BE6253">
        <w:rPr>
          <w:rFonts w:ascii="Book Antiqua" w:hAnsi="Book Antiqua"/>
          <w:b/>
          <w:sz w:val="24"/>
          <w:szCs w:val="24"/>
        </w:rPr>
        <w:t>2</w:t>
      </w:r>
      <w:r w:rsidR="00AD5477" w:rsidRPr="00AD5477">
        <w:rPr>
          <w:rFonts w:ascii="Book Antiqua" w:hAnsi="Book Antiqua"/>
          <w:b/>
          <w:sz w:val="24"/>
          <w:szCs w:val="24"/>
        </w:rPr>
        <w:t>/20</w:t>
      </w:r>
      <w:r w:rsidR="00F91986">
        <w:rPr>
          <w:rFonts w:ascii="Book Antiqua" w:hAnsi="Book Antiqua"/>
          <w:b/>
          <w:sz w:val="24"/>
          <w:szCs w:val="24"/>
        </w:rPr>
        <w:t>20</w:t>
      </w:r>
      <w:r w:rsidR="00AD5477" w:rsidRPr="00AD5477">
        <w:rPr>
          <w:rFonts w:ascii="Book Antiqua" w:hAnsi="Book Antiqua"/>
          <w:b/>
          <w:sz w:val="24"/>
          <w:szCs w:val="24"/>
        </w:rPr>
        <w:t xml:space="preserve"> - SE</w:t>
      </w:r>
      <w:r w:rsidR="00185EB8">
        <w:rPr>
          <w:rFonts w:ascii="Book Antiqua" w:hAnsi="Book Antiqua"/>
          <w:b/>
          <w:sz w:val="24"/>
          <w:szCs w:val="24"/>
        </w:rPr>
        <w:t>JUV</w:t>
      </w:r>
    </w:p>
    <w:p w:rsidR="00AD5477" w:rsidRPr="00AD5477" w:rsidRDefault="00AD5477" w:rsidP="00AD5477">
      <w:pPr>
        <w:pStyle w:val="Corpodetexto"/>
        <w:ind w:left="0"/>
        <w:jc w:val="both"/>
        <w:rPr>
          <w:rFonts w:ascii="Book Antiqua" w:hAnsi="Book Antiqua"/>
          <w:b/>
          <w:sz w:val="24"/>
          <w:szCs w:val="24"/>
          <w:lang w:val="pt-BR"/>
        </w:rPr>
      </w:pPr>
    </w:p>
    <w:p w:rsidR="00AD5477" w:rsidRDefault="00AD5477" w:rsidP="00AD5477">
      <w:pPr>
        <w:tabs>
          <w:tab w:val="left" w:pos="8545"/>
        </w:tabs>
        <w:ind w:left="4350" w:right="117"/>
        <w:jc w:val="both"/>
        <w:rPr>
          <w:rFonts w:ascii="Book Antiqua" w:hAnsi="Book Antiqua"/>
          <w:b/>
          <w:spacing w:val="-16"/>
          <w:sz w:val="24"/>
          <w:szCs w:val="24"/>
        </w:rPr>
      </w:pPr>
      <w:r w:rsidRPr="00AD5477">
        <w:rPr>
          <w:rFonts w:ascii="Book Antiqua" w:hAnsi="Book Antiqua"/>
          <w:b/>
          <w:sz w:val="24"/>
          <w:szCs w:val="24"/>
        </w:rPr>
        <w:t xml:space="preserve">TERMO DE COLABORAÇÃO </w:t>
      </w:r>
      <w:r w:rsidRPr="00AD5477">
        <w:rPr>
          <w:rFonts w:ascii="Book Antiqua" w:hAnsi="Book Antiqua"/>
          <w:b/>
          <w:spacing w:val="-5"/>
          <w:sz w:val="24"/>
          <w:szCs w:val="24"/>
        </w:rPr>
        <w:t xml:space="preserve">QUE </w:t>
      </w:r>
      <w:r w:rsidRPr="00AD5477">
        <w:rPr>
          <w:rFonts w:ascii="Book Antiqua" w:hAnsi="Book Antiqua"/>
          <w:b/>
          <w:sz w:val="24"/>
          <w:szCs w:val="24"/>
        </w:rPr>
        <w:t xml:space="preserve">ENTRE SI CELEBRAM O ESTADO DO CEARÁ, ATRAVÉS </w:t>
      </w:r>
      <w:r w:rsidRPr="00AD5477">
        <w:rPr>
          <w:rFonts w:ascii="Book Antiqua" w:hAnsi="Book Antiqua"/>
          <w:b/>
          <w:spacing w:val="-8"/>
          <w:sz w:val="24"/>
          <w:szCs w:val="24"/>
        </w:rPr>
        <w:t xml:space="preserve">DA </w:t>
      </w:r>
      <w:r w:rsidRPr="00AD5477">
        <w:rPr>
          <w:rFonts w:ascii="Book Antiqua" w:hAnsi="Book Antiqua"/>
          <w:b/>
          <w:sz w:val="24"/>
          <w:szCs w:val="24"/>
        </w:rPr>
        <w:t xml:space="preserve">SECRETARIA DO ESPORTE E JUVENTUDE </w:t>
      </w:r>
      <w:r w:rsidRPr="00AD5477">
        <w:rPr>
          <w:rFonts w:ascii="Book Antiqua" w:hAnsi="Book Antiqua"/>
          <w:b/>
          <w:spacing w:val="-12"/>
          <w:sz w:val="24"/>
          <w:szCs w:val="24"/>
        </w:rPr>
        <w:t xml:space="preserve">– </w:t>
      </w:r>
      <w:r w:rsidRPr="00AD5477">
        <w:rPr>
          <w:rFonts w:ascii="Book Antiqua" w:hAnsi="Book Antiqua"/>
          <w:b/>
          <w:sz w:val="24"/>
          <w:szCs w:val="24"/>
        </w:rPr>
        <w:t>SEJUV, E</w:t>
      </w:r>
      <w:r w:rsidRPr="00AD5477">
        <w:rPr>
          <w:rFonts w:ascii="Book Antiqua" w:hAnsi="Book Antiqua"/>
          <w:b/>
          <w:sz w:val="24"/>
          <w:szCs w:val="24"/>
          <w:u w:val="single"/>
        </w:rPr>
        <w:tab/>
      </w:r>
      <w:r w:rsidRPr="00AD5477">
        <w:rPr>
          <w:rFonts w:ascii="Book Antiqua" w:hAnsi="Book Antiqua"/>
          <w:b/>
          <w:spacing w:val="-16"/>
          <w:sz w:val="24"/>
          <w:szCs w:val="24"/>
        </w:rPr>
        <w:t xml:space="preserve">, </w:t>
      </w:r>
    </w:p>
    <w:p w:rsidR="00AD5477" w:rsidRPr="00AD5477" w:rsidRDefault="00AD5477" w:rsidP="00AD5477">
      <w:pPr>
        <w:tabs>
          <w:tab w:val="left" w:pos="8545"/>
        </w:tabs>
        <w:ind w:left="4350" w:right="117"/>
        <w:jc w:val="both"/>
        <w:rPr>
          <w:rFonts w:ascii="Book Antiqua" w:hAnsi="Book Antiqua"/>
          <w:b/>
          <w:sz w:val="24"/>
          <w:szCs w:val="24"/>
        </w:rPr>
      </w:pPr>
      <w:r w:rsidRPr="00AD5477">
        <w:rPr>
          <w:rFonts w:ascii="Book Antiqua" w:hAnsi="Book Antiqua"/>
          <w:b/>
          <w:sz w:val="24"/>
          <w:szCs w:val="24"/>
        </w:rPr>
        <w:t>PARA O FIM NELE</w:t>
      </w:r>
      <w:r w:rsidR="00F91986">
        <w:rPr>
          <w:rFonts w:ascii="Book Antiqua" w:hAnsi="Book Antiqua"/>
          <w:b/>
          <w:sz w:val="24"/>
          <w:szCs w:val="24"/>
        </w:rPr>
        <w:t xml:space="preserve"> </w:t>
      </w:r>
      <w:r w:rsidRPr="00AD5477">
        <w:rPr>
          <w:rFonts w:ascii="Book Antiqua" w:hAnsi="Book Antiqua"/>
          <w:b/>
          <w:sz w:val="24"/>
          <w:szCs w:val="24"/>
        </w:rPr>
        <w:t>INDICADO.</w:t>
      </w:r>
    </w:p>
    <w:p w:rsidR="00AD5477" w:rsidRPr="00AD5477" w:rsidRDefault="00AD5477" w:rsidP="00AD5477">
      <w:pPr>
        <w:pStyle w:val="Corpodetexto"/>
        <w:ind w:left="0"/>
        <w:jc w:val="both"/>
        <w:rPr>
          <w:rFonts w:ascii="Book Antiqua" w:hAnsi="Book Antiqua"/>
          <w:b/>
          <w:sz w:val="24"/>
          <w:szCs w:val="24"/>
          <w:lang w:val="pt-BR"/>
        </w:rPr>
      </w:pPr>
    </w:p>
    <w:p w:rsidR="00236BDE" w:rsidRDefault="00AD5477" w:rsidP="00236BDE">
      <w:pPr>
        <w:jc w:val="both"/>
      </w:pPr>
      <w:r w:rsidRPr="00AD5477">
        <w:rPr>
          <w:rFonts w:ascii="Book Antiqua" w:hAnsi="Book Antiqua"/>
          <w:sz w:val="24"/>
          <w:szCs w:val="24"/>
        </w:rPr>
        <w:t>O ESTADO DO CEARÁ, através da SECRETARIA DO ESPORTE E JUVENTUDE, com sede nesta Capital, na Av. Alberto Craveiro, nº 2775, Bairro Castelão, CEP: 60.861-211, Fortaleza</w:t>
      </w:r>
      <w:r w:rsidR="00F91986">
        <w:rPr>
          <w:rFonts w:ascii="Book Antiqua" w:hAnsi="Book Antiqua"/>
          <w:sz w:val="24"/>
          <w:szCs w:val="24"/>
        </w:rPr>
        <w:t xml:space="preserve"> </w:t>
      </w:r>
      <w:r w:rsidRPr="00AD5477">
        <w:rPr>
          <w:rFonts w:ascii="Book Antiqua" w:hAnsi="Book Antiqua"/>
          <w:sz w:val="24"/>
          <w:szCs w:val="24"/>
        </w:rPr>
        <w:t>- Ceará, inscrita no CNPJ nº 05.565.013/0001-21, doravante denominada ADMINISTRAÇÃO</w:t>
      </w:r>
      <w:r w:rsidR="00F91986">
        <w:rPr>
          <w:rFonts w:ascii="Book Antiqua" w:hAnsi="Book Antiqua"/>
          <w:sz w:val="24"/>
          <w:szCs w:val="24"/>
        </w:rPr>
        <w:t xml:space="preserve"> </w:t>
      </w:r>
      <w:r w:rsidRPr="00AD5477">
        <w:rPr>
          <w:rFonts w:ascii="Book Antiqua" w:hAnsi="Book Antiqua"/>
          <w:sz w:val="24"/>
          <w:szCs w:val="24"/>
        </w:rPr>
        <w:t>PÚBLICA,</w:t>
      </w:r>
      <w:r w:rsidR="00F91986">
        <w:rPr>
          <w:rFonts w:ascii="Book Antiqua" w:hAnsi="Book Antiqua"/>
          <w:sz w:val="24"/>
          <w:szCs w:val="24"/>
        </w:rPr>
        <w:t xml:space="preserve"> </w:t>
      </w:r>
      <w:r w:rsidRPr="00AD5477">
        <w:rPr>
          <w:rFonts w:ascii="Book Antiqua" w:hAnsi="Book Antiqua"/>
          <w:sz w:val="24"/>
          <w:szCs w:val="24"/>
        </w:rPr>
        <w:t>e</w:t>
      </w:r>
      <w:r w:rsidRPr="00AD5477">
        <w:rPr>
          <w:rFonts w:ascii="Book Antiqua" w:hAnsi="Book Antiqua"/>
          <w:sz w:val="24"/>
          <w:szCs w:val="24"/>
          <w:u w:val="single"/>
        </w:rPr>
        <w:tab/>
      </w:r>
      <w:r w:rsidR="00F91986" w:rsidRPr="00F91986">
        <w:rPr>
          <w:rFonts w:ascii="Book Antiqua" w:hAnsi="Book Antiqua"/>
          <w:sz w:val="24"/>
          <w:szCs w:val="24"/>
        </w:rPr>
        <w:t>____________</w:t>
      </w:r>
      <w:r w:rsidR="00F91986">
        <w:rPr>
          <w:rFonts w:ascii="Book Antiqua" w:hAnsi="Book Antiqua"/>
          <w:sz w:val="24"/>
          <w:szCs w:val="24"/>
        </w:rPr>
        <w:t>_____</w:t>
      </w:r>
      <w:r w:rsidRPr="00F91986">
        <w:rPr>
          <w:rFonts w:ascii="Book Antiqua" w:hAnsi="Book Antiqua"/>
          <w:sz w:val="24"/>
          <w:szCs w:val="24"/>
        </w:rPr>
        <w:tab/>
      </w:r>
      <w:r w:rsidRPr="00AD5477">
        <w:rPr>
          <w:rFonts w:ascii="Book Antiqua" w:hAnsi="Book Antiqua"/>
          <w:sz w:val="24"/>
          <w:szCs w:val="24"/>
        </w:rPr>
        <w:t xml:space="preserve">, inscrito no CNPJ sob </w:t>
      </w:r>
      <w:r w:rsidRPr="00AD5477">
        <w:rPr>
          <w:rFonts w:ascii="Book Antiqua" w:hAnsi="Book Antiqua"/>
          <w:spacing w:val="-11"/>
          <w:sz w:val="24"/>
          <w:szCs w:val="24"/>
        </w:rPr>
        <w:t xml:space="preserve">o </w:t>
      </w:r>
      <w:r w:rsidRPr="00AD5477">
        <w:rPr>
          <w:rFonts w:ascii="Book Antiqua" w:hAnsi="Book Antiqua"/>
          <w:sz w:val="24"/>
          <w:szCs w:val="24"/>
        </w:rPr>
        <w:t>n.º</w:t>
      </w:r>
      <w:r w:rsidR="00F91986" w:rsidRPr="00F91986">
        <w:rPr>
          <w:rFonts w:ascii="Book Antiqua" w:hAnsi="Book Antiqua"/>
          <w:sz w:val="24"/>
          <w:szCs w:val="24"/>
        </w:rPr>
        <w:t>___________</w:t>
      </w:r>
      <w:r w:rsidR="00F91986">
        <w:rPr>
          <w:rFonts w:ascii="Book Antiqua" w:hAnsi="Book Antiqua"/>
          <w:sz w:val="24"/>
          <w:szCs w:val="24"/>
        </w:rPr>
        <w:t>_____</w:t>
      </w:r>
      <w:r w:rsidRPr="00F91986">
        <w:rPr>
          <w:rFonts w:ascii="Book Antiqua" w:hAnsi="Book Antiqua"/>
          <w:sz w:val="24"/>
          <w:szCs w:val="24"/>
        </w:rPr>
        <w:tab/>
      </w:r>
      <w:proofErr w:type="gramStart"/>
      <w:r w:rsidR="00F91986">
        <w:rPr>
          <w:rFonts w:ascii="Book Antiqua" w:hAnsi="Book Antiqua"/>
          <w:sz w:val="24"/>
          <w:szCs w:val="24"/>
        </w:rPr>
        <w:t>,</w:t>
      </w:r>
      <w:proofErr w:type="gramEnd"/>
      <w:r w:rsidR="00F91986">
        <w:rPr>
          <w:rFonts w:ascii="Book Antiqua" w:hAnsi="Book Antiqua"/>
          <w:sz w:val="24"/>
          <w:szCs w:val="24"/>
        </w:rPr>
        <w:t xml:space="preserve">com </w:t>
      </w:r>
      <w:r w:rsidRPr="00AD5477">
        <w:rPr>
          <w:rFonts w:ascii="Book Antiqua" w:hAnsi="Book Antiqua"/>
          <w:sz w:val="24"/>
          <w:szCs w:val="24"/>
        </w:rPr>
        <w:t>sede na</w:t>
      </w:r>
      <w:r w:rsidRPr="00F91986">
        <w:rPr>
          <w:rFonts w:ascii="Book Antiqua" w:hAnsi="Book Antiqua"/>
          <w:sz w:val="24"/>
          <w:szCs w:val="24"/>
        </w:rPr>
        <w:tab/>
      </w:r>
      <w:r w:rsidR="00F91986" w:rsidRPr="00F91986">
        <w:rPr>
          <w:rFonts w:ascii="Book Antiqua" w:hAnsi="Book Antiqua"/>
          <w:sz w:val="24"/>
          <w:szCs w:val="24"/>
        </w:rPr>
        <w:t>________________</w:t>
      </w:r>
      <w:r w:rsidR="00F91986">
        <w:rPr>
          <w:rFonts w:ascii="Book Antiqua" w:hAnsi="Book Antiqua"/>
          <w:sz w:val="24"/>
          <w:szCs w:val="24"/>
        </w:rPr>
        <w:t>____</w:t>
      </w:r>
      <w:r w:rsidR="00F91986" w:rsidRPr="00F91986">
        <w:rPr>
          <w:rFonts w:ascii="Book Antiqua" w:hAnsi="Book Antiqua"/>
          <w:sz w:val="24"/>
          <w:szCs w:val="24"/>
        </w:rPr>
        <w:t>__</w:t>
      </w:r>
      <w:r w:rsidR="00F91986">
        <w:rPr>
          <w:rFonts w:ascii="Book Antiqua" w:hAnsi="Book Antiqua"/>
          <w:sz w:val="24"/>
          <w:szCs w:val="24"/>
        </w:rPr>
        <w:t>__________________________________</w:t>
      </w:r>
      <w:r w:rsidRPr="00AD5477">
        <w:rPr>
          <w:rFonts w:ascii="Book Antiqua" w:hAnsi="Book Antiqua"/>
          <w:sz w:val="24"/>
          <w:szCs w:val="24"/>
        </w:rPr>
        <w:t>,cidade de</w:t>
      </w:r>
      <w:r w:rsidR="00F91986">
        <w:rPr>
          <w:rFonts w:ascii="Book Antiqua" w:hAnsi="Book Antiqua"/>
          <w:spacing w:val="-3"/>
          <w:sz w:val="24"/>
          <w:szCs w:val="24"/>
        </w:rPr>
        <w:t>________________________________________</w:t>
      </w:r>
      <w:r w:rsidRPr="00F91986">
        <w:rPr>
          <w:rFonts w:ascii="Book Antiqua" w:hAnsi="Book Antiqua"/>
          <w:spacing w:val="-3"/>
          <w:sz w:val="24"/>
          <w:szCs w:val="24"/>
        </w:rPr>
        <w:tab/>
      </w:r>
      <w:r w:rsidRPr="00AD5477">
        <w:rPr>
          <w:rFonts w:ascii="Book Antiqua" w:hAnsi="Book Antiqua"/>
          <w:spacing w:val="-3"/>
          <w:sz w:val="24"/>
          <w:szCs w:val="24"/>
        </w:rPr>
        <w:t xml:space="preserve">/Ceará, </w:t>
      </w:r>
      <w:r w:rsidRPr="00AD5477">
        <w:rPr>
          <w:rFonts w:ascii="Book Antiqua" w:hAnsi="Book Antiqua"/>
          <w:sz w:val="24"/>
          <w:szCs w:val="24"/>
        </w:rPr>
        <w:t xml:space="preserve">doravante denominado ORGANIZAÇÃO DA SOCIEDADE CIVIL, neste ato representado </w:t>
      </w:r>
      <w:proofErr w:type="spellStart"/>
      <w:r w:rsidRPr="00AD5477">
        <w:rPr>
          <w:rFonts w:ascii="Book Antiqua" w:hAnsi="Book Antiqua"/>
          <w:sz w:val="24"/>
          <w:szCs w:val="24"/>
        </w:rPr>
        <w:t>porseu</w:t>
      </w:r>
      <w:proofErr w:type="spellEnd"/>
      <w:r w:rsidRPr="00AD5477">
        <w:rPr>
          <w:rFonts w:ascii="Book Antiqua" w:hAnsi="Book Antiqua"/>
          <w:spacing w:val="-1"/>
          <w:sz w:val="24"/>
          <w:szCs w:val="24"/>
        </w:rPr>
        <w:t xml:space="preserve"> Representante </w:t>
      </w:r>
      <w:proofErr w:type="spellStart"/>
      <w:r w:rsidRPr="00AD5477">
        <w:rPr>
          <w:rFonts w:ascii="Book Antiqua" w:hAnsi="Book Antiqua"/>
          <w:spacing w:val="-1"/>
          <w:sz w:val="24"/>
          <w:szCs w:val="24"/>
        </w:rPr>
        <w:t>Legal</w:t>
      </w:r>
      <w:r w:rsidR="00F91986">
        <w:rPr>
          <w:rFonts w:ascii="Book Antiqua" w:hAnsi="Book Antiqua"/>
          <w:spacing w:val="-1"/>
          <w:sz w:val="24"/>
          <w:szCs w:val="24"/>
        </w:rPr>
        <w:t>_________________</w:t>
      </w:r>
      <w:proofErr w:type="spellEnd"/>
      <w:r w:rsidRPr="00AD5477">
        <w:rPr>
          <w:rFonts w:ascii="Book Antiqua" w:hAnsi="Book Antiqua"/>
          <w:sz w:val="24"/>
          <w:szCs w:val="24"/>
        </w:rPr>
        <w:t>, portador da Cédula de Registro Geral</w:t>
      </w:r>
      <w:r w:rsidR="00F91986">
        <w:rPr>
          <w:rFonts w:ascii="Book Antiqua" w:hAnsi="Book Antiqua"/>
          <w:sz w:val="24"/>
          <w:szCs w:val="24"/>
        </w:rPr>
        <w:t xml:space="preserve"> </w:t>
      </w:r>
      <w:proofErr w:type="gramStart"/>
      <w:r w:rsidR="00F91986">
        <w:rPr>
          <w:rFonts w:ascii="Book Antiqua" w:hAnsi="Book Antiqua"/>
          <w:sz w:val="24"/>
          <w:szCs w:val="24"/>
        </w:rPr>
        <w:t>nº</w:t>
      </w:r>
      <w:proofErr w:type="gramEnd"/>
      <w:r w:rsidR="00157E3A" w:rsidRPr="00157E3A">
        <w:rPr>
          <w:rFonts w:ascii="Book Antiqua" w:hAnsi="Book Antiqua"/>
          <w:noProof/>
          <w:sz w:val="24"/>
          <w:szCs w:val="24"/>
          <w:lang w:eastAsia="pt-BR"/>
        </w:rPr>
        <w:pict>
          <v:rect id="Rectangle 2" o:spid="_x0000_s1026" style="position:absolute;left:0;text-align:left;margin-left:85.1pt;margin-top:124.25pt;width:109.1pt;height:1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" fillcolor="yellow" stroked="f">
            <w10:wrap anchorx="page"/>
          </v:rect>
        </w:pict>
      </w:r>
      <w:r w:rsidR="00F91986" w:rsidRPr="00F91986">
        <w:rPr>
          <w:rFonts w:ascii="Book Antiqua" w:hAnsi="Book Antiqua"/>
          <w:sz w:val="24"/>
          <w:szCs w:val="24"/>
        </w:rPr>
        <w:t>_________</w:t>
      </w:r>
      <w:r w:rsidR="00F91986">
        <w:rPr>
          <w:rFonts w:ascii="Book Antiqua" w:hAnsi="Book Antiqua"/>
          <w:sz w:val="24"/>
          <w:szCs w:val="24"/>
        </w:rPr>
        <w:t>___</w:t>
      </w:r>
      <w:r w:rsidR="00F91986" w:rsidRPr="00F91986">
        <w:rPr>
          <w:rFonts w:ascii="Book Antiqua" w:hAnsi="Book Antiqua"/>
          <w:sz w:val="24"/>
          <w:szCs w:val="24"/>
        </w:rPr>
        <w:t>___</w:t>
      </w:r>
      <w:r w:rsidR="00F91986">
        <w:rPr>
          <w:rFonts w:ascii="Book Antiqua" w:hAnsi="Book Antiqua"/>
          <w:sz w:val="24"/>
          <w:szCs w:val="24"/>
        </w:rPr>
        <w:t xml:space="preserve"> </w:t>
      </w:r>
      <w:r w:rsidRPr="00AD5477">
        <w:rPr>
          <w:rFonts w:ascii="Book Antiqua" w:hAnsi="Book Antiqua"/>
          <w:sz w:val="24"/>
          <w:szCs w:val="24"/>
        </w:rPr>
        <w:t>e inscrita no  CPF sob o</w:t>
      </w:r>
      <w:r w:rsidR="00F91986">
        <w:rPr>
          <w:rFonts w:ascii="Book Antiqua" w:hAnsi="Book Antiqua"/>
          <w:sz w:val="24"/>
          <w:szCs w:val="24"/>
        </w:rPr>
        <w:t xml:space="preserve"> </w:t>
      </w:r>
      <w:r w:rsidRPr="00AD5477">
        <w:rPr>
          <w:rFonts w:ascii="Book Antiqua" w:hAnsi="Book Antiqua"/>
          <w:sz w:val="24"/>
          <w:szCs w:val="24"/>
        </w:rPr>
        <w:t>n.º</w:t>
      </w:r>
      <w:r w:rsidR="00F91986">
        <w:rPr>
          <w:rFonts w:ascii="Book Antiqua" w:hAnsi="Book Antiqua"/>
          <w:sz w:val="24"/>
          <w:szCs w:val="24"/>
        </w:rPr>
        <w:t>_______________</w:t>
      </w:r>
      <w:r w:rsidRPr="00AD5477">
        <w:rPr>
          <w:rFonts w:ascii="Book Antiqua" w:hAnsi="Book Antiqua"/>
          <w:sz w:val="24"/>
          <w:szCs w:val="24"/>
        </w:rPr>
        <w:t xml:space="preserve">, </w:t>
      </w:r>
      <w:r w:rsidRPr="00AD5477">
        <w:rPr>
          <w:rFonts w:ascii="Book Antiqua" w:hAnsi="Book Antiqua"/>
          <w:spacing w:val="-3"/>
          <w:sz w:val="24"/>
          <w:szCs w:val="24"/>
        </w:rPr>
        <w:t xml:space="preserve">resolvem </w:t>
      </w:r>
      <w:r w:rsidRPr="00AD5477">
        <w:rPr>
          <w:rFonts w:ascii="Book Antiqua" w:hAnsi="Book Antiqua"/>
          <w:sz w:val="24"/>
          <w:szCs w:val="24"/>
        </w:rPr>
        <w:t>firmar o presente TERMO DE COLABORAÇÃO, nos termos</w:t>
      </w:r>
      <w:r w:rsidR="00236BDE">
        <w:rPr>
          <w:rFonts w:ascii="Book Antiqua" w:hAnsi="Book Antiqua"/>
          <w:sz w:val="24"/>
          <w:szCs w:val="24"/>
        </w:rPr>
        <w:t xml:space="preserve"> da</w:t>
      </w:r>
      <w:r w:rsidRPr="00AD5477">
        <w:rPr>
          <w:rFonts w:ascii="Book Antiqua" w:hAnsi="Book Antiqua"/>
          <w:sz w:val="24"/>
          <w:szCs w:val="24"/>
        </w:rPr>
        <w:t xml:space="preserve"> </w:t>
      </w:r>
      <w:r w:rsidR="00236BDE">
        <w:rPr>
          <w:rFonts w:ascii="Book Antiqua" w:hAnsi="Book Antiqua" w:cstheme="minorHAnsi"/>
          <w:sz w:val="24"/>
          <w:szCs w:val="24"/>
          <w:highlight w:val="yellow"/>
        </w:rPr>
        <w:t xml:space="preserve">Constituição Federal de 1988,  Constituição do Estado do Ceará de 1989, Lei Federal nº 13.019, de 31 de julho de 2014, Lei Estadual nº 16.944, de 17 de julho de 2019 (Lei de Diretrizes Orçamentárias de 2020), Lei Estadual nº 17.161, de 27 de dezembro de 2019 (Lei Orçamentária Anual de 2020), Portaria CGE nº 218, de 07 de novembro de 2018 e, no que couber, na Lei Complementar nº 119, de 28 de dezembro de 2012, alterada pela Lei Complementar Estadual nº 178, de 10 de maio de 2018, nos Decretos Estaduais </w:t>
      </w:r>
      <w:proofErr w:type="spellStart"/>
      <w:r w:rsidR="00236BDE">
        <w:rPr>
          <w:rFonts w:ascii="Book Antiqua" w:hAnsi="Book Antiqua" w:cstheme="minorHAnsi"/>
          <w:sz w:val="24"/>
          <w:szCs w:val="24"/>
          <w:highlight w:val="yellow"/>
        </w:rPr>
        <w:t>nºs</w:t>
      </w:r>
      <w:proofErr w:type="spellEnd"/>
      <w:r w:rsidR="00236BDE">
        <w:rPr>
          <w:rFonts w:ascii="Book Antiqua" w:hAnsi="Book Antiqua" w:cstheme="minorHAnsi"/>
          <w:sz w:val="24"/>
          <w:szCs w:val="24"/>
          <w:highlight w:val="yellow"/>
        </w:rPr>
        <w:t xml:space="preserve"> 32.810/2018 e 32.872/2018, bem como através do Processo Administrativo n.º _____________</w:t>
      </w:r>
      <w:r w:rsidR="00236BDE">
        <w:rPr>
          <w:rFonts w:ascii="Book Antiqua" w:hAnsi="Book Antiqua" w:cstheme="minorHAnsi"/>
          <w:sz w:val="24"/>
          <w:szCs w:val="24"/>
        </w:rPr>
        <w:t xml:space="preserve">, mediante as cláusulas e condições seguintes: </w:t>
      </w:r>
    </w:p>
    <w:p w:rsidR="00185EB8" w:rsidRDefault="00185EB8" w:rsidP="00236BDE">
      <w:pPr>
        <w:jc w:val="both"/>
        <w:rPr>
          <w:rFonts w:ascii="Book Antiqua" w:hAnsi="Book Antiqua"/>
          <w:u w:val="single"/>
        </w:rPr>
      </w:pPr>
    </w:p>
    <w:p w:rsidR="00AD5477" w:rsidRPr="00AD5477" w:rsidRDefault="00AD5477" w:rsidP="00185EB8">
      <w:pPr>
        <w:pStyle w:val="Ttulo11"/>
        <w:ind w:left="102"/>
        <w:jc w:val="both"/>
        <w:rPr>
          <w:rFonts w:ascii="Book Antiqua" w:hAnsi="Book Antiqua"/>
          <w:b w:val="0"/>
          <w:lang w:val="pt-BR"/>
        </w:rPr>
      </w:pPr>
      <w:r w:rsidRPr="00AD5477">
        <w:rPr>
          <w:rFonts w:ascii="Book Antiqua" w:hAnsi="Book Antiqua"/>
          <w:u w:val="single"/>
        </w:rPr>
        <w:t>CLÁUSULA PRIMEIRA– DO OBJETO</w:t>
      </w:r>
    </w:p>
    <w:p w:rsidR="00AD5477" w:rsidRPr="00185EB8" w:rsidRDefault="00AD5477" w:rsidP="00185EB8">
      <w:pPr>
        <w:pStyle w:val="PargrafodaLista"/>
        <w:numPr>
          <w:ilvl w:val="1"/>
          <w:numId w:val="2"/>
        </w:numPr>
        <w:ind w:right="117"/>
        <w:jc w:val="both"/>
        <w:rPr>
          <w:rFonts w:ascii="Book Antiqua" w:hAnsi="Book Antiqua"/>
          <w:sz w:val="24"/>
          <w:szCs w:val="24"/>
        </w:rPr>
      </w:pPr>
      <w:r w:rsidRPr="00185EB8">
        <w:rPr>
          <w:rFonts w:ascii="Book Antiqua" w:hAnsi="Book Antiqua"/>
          <w:sz w:val="24"/>
          <w:szCs w:val="24"/>
        </w:rPr>
        <w:t xml:space="preserve">Constitui objeto do presente Termo de Colaboração a seleção pública e o credenciamento de organização da sociedade civil para fins de celebração de </w:t>
      </w:r>
      <w:r w:rsidRPr="00185EB8">
        <w:rPr>
          <w:rFonts w:ascii="Book Antiqua" w:hAnsi="Book Antiqua"/>
          <w:b/>
          <w:sz w:val="24"/>
          <w:szCs w:val="24"/>
        </w:rPr>
        <w:t xml:space="preserve">parceria para a execução dos JOGOS </w:t>
      </w:r>
      <w:r w:rsidR="00BE6253">
        <w:rPr>
          <w:rFonts w:ascii="Book Antiqua" w:hAnsi="Book Antiqua"/>
          <w:b/>
          <w:sz w:val="24"/>
          <w:szCs w:val="24"/>
        </w:rPr>
        <w:t>ABERTOS</w:t>
      </w:r>
      <w:r w:rsidRPr="00185EB8">
        <w:rPr>
          <w:rFonts w:ascii="Book Antiqua" w:hAnsi="Book Antiqua"/>
          <w:b/>
          <w:sz w:val="24"/>
          <w:szCs w:val="24"/>
        </w:rPr>
        <w:t xml:space="preserve"> DO CEARÁ 20</w:t>
      </w:r>
      <w:r w:rsidR="00F91986">
        <w:rPr>
          <w:rFonts w:ascii="Book Antiqua" w:hAnsi="Book Antiqua"/>
          <w:b/>
          <w:sz w:val="24"/>
          <w:szCs w:val="24"/>
        </w:rPr>
        <w:t>20</w:t>
      </w:r>
      <w:r w:rsidRPr="00185EB8">
        <w:rPr>
          <w:rFonts w:ascii="Book Antiqua" w:hAnsi="Book Antiqua"/>
          <w:b/>
          <w:sz w:val="24"/>
          <w:szCs w:val="24"/>
        </w:rPr>
        <w:t>,</w:t>
      </w:r>
      <w:r w:rsidRPr="00185EB8">
        <w:rPr>
          <w:rFonts w:ascii="Book Antiqua" w:hAnsi="Book Antiqua"/>
          <w:sz w:val="24"/>
          <w:szCs w:val="24"/>
        </w:rPr>
        <w:t xml:space="preserve"> conforme o Plano de Trabalho devidamente aprovado e assinado, que passa a fazer parte integrante deste instrumento, independendo de transcrição.</w:t>
      </w:r>
    </w:p>
    <w:p w:rsidR="00185EB8" w:rsidRDefault="00185EB8" w:rsidP="00185EB8">
      <w:pPr>
        <w:ind w:left="102" w:right="117"/>
        <w:jc w:val="both"/>
        <w:rPr>
          <w:rFonts w:ascii="Book Antiqua" w:hAnsi="Book Antiqua"/>
          <w:sz w:val="24"/>
          <w:szCs w:val="24"/>
        </w:rPr>
      </w:pPr>
    </w:p>
    <w:p w:rsidR="00AD5477" w:rsidRPr="00AD5477" w:rsidRDefault="00AD5477" w:rsidP="00AD5477">
      <w:pPr>
        <w:pStyle w:val="Ttulo11"/>
        <w:ind w:left="0" w:right="120"/>
        <w:jc w:val="both"/>
        <w:rPr>
          <w:rFonts w:ascii="Book Antiqua" w:hAnsi="Book Antiqua"/>
          <w:u w:val="single"/>
        </w:rPr>
      </w:pPr>
      <w:r w:rsidRPr="00AD5477">
        <w:rPr>
          <w:rFonts w:ascii="Book Antiqua" w:hAnsi="Book Antiqua"/>
          <w:u w:val="single"/>
        </w:rPr>
        <w:t>CLÁUSULA SEGUNDA - DO VALOR E DA CLASSIFICAÇÃO ORÇAMENTÁRIA</w:t>
      </w:r>
    </w:p>
    <w:p w:rsidR="00AD5477" w:rsidRPr="00AD5477" w:rsidRDefault="00AD5477" w:rsidP="00AD5477">
      <w:pPr>
        <w:pStyle w:val="Corpodetexto"/>
        <w:spacing w:before="90"/>
        <w:ind w:left="0" w:right="119"/>
        <w:jc w:val="both"/>
        <w:rPr>
          <w:rFonts w:ascii="Book Antiqua" w:hAnsi="Book Antiqua"/>
          <w:sz w:val="24"/>
          <w:szCs w:val="24"/>
          <w:lang w:val="pt-BR"/>
        </w:rPr>
      </w:pPr>
      <w:r w:rsidRPr="00AD5477">
        <w:rPr>
          <w:rFonts w:ascii="Book Antiqua" w:hAnsi="Book Antiqua"/>
          <w:sz w:val="24"/>
          <w:szCs w:val="24"/>
          <w:lang w:val="pt-BR"/>
        </w:rPr>
        <w:lastRenderedPageBreak/>
        <w:t>2.1. A Administração Pública, por força deste Termo de Colaboração, transferirá à Organização da Sociedade Civil recursos financeiros no valor total de até R$_</w:t>
      </w:r>
      <w:r w:rsidR="00F91986">
        <w:rPr>
          <w:rFonts w:ascii="Book Antiqua" w:hAnsi="Book Antiqua"/>
          <w:sz w:val="24"/>
          <w:szCs w:val="24"/>
          <w:lang w:val="pt-BR"/>
        </w:rPr>
        <w:t>____________</w:t>
      </w:r>
      <w:r w:rsidRPr="00AD5477">
        <w:rPr>
          <w:rFonts w:ascii="Book Antiqua" w:hAnsi="Book Antiqua"/>
          <w:sz w:val="24"/>
          <w:szCs w:val="24"/>
          <w:lang w:val="pt-BR"/>
        </w:rPr>
        <w:t>_, conforme estabelecido no Cronograma de Desembolso constante do Plano de Trabalho, que correrão por conta da seguinte classificação</w:t>
      </w:r>
      <w:r w:rsidR="00F91986">
        <w:rPr>
          <w:rFonts w:ascii="Book Antiqua" w:hAnsi="Book Antiqua"/>
          <w:sz w:val="24"/>
          <w:szCs w:val="24"/>
          <w:lang w:val="pt-BR"/>
        </w:rPr>
        <w:t xml:space="preserve"> </w:t>
      </w:r>
      <w:r w:rsidRPr="00AD5477">
        <w:rPr>
          <w:rFonts w:ascii="Book Antiqua" w:hAnsi="Book Antiqua"/>
          <w:sz w:val="24"/>
          <w:szCs w:val="24"/>
          <w:lang w:val="pt-BR"/>
        </w:rPr>
        <w:t>orçamentária:</w:t>
      </w:r>
      <w:r w:rsidRPr="00AD5477">
        <w:rPr>
          <w:rFonts w:ascii="Book Antiqua" w:hAnsi="Book Antiqua"/>
          <w:spacing w:val="-2"/>
          <w:sz w:val="24"/>
          <w:szCs w:val="24"/>
          <w:lang w:val="pt-BR"/>
        </w:rPr>
        <w:t xml:space="preserve"> </w:t>
      </w:r>
      <w:r w:rsidRPr="00F91986">
        <w:rPr>
          <w:rFonts w:ascii="Book Antiqua" w:hAnsi="Book Antiqua"/>
          <w:spacing w:val="-2"/>
          <w:sz w:val="24"/>
          <w:szCs w:val="24"/>
          <w:highlight w:val="yellow"/>
          <w:lang w:val="pt-BR"/>
        </w:rPr>
        <w:t>42200001.27.812.050.32448.03.33504100.2.70.00.1.40.10231</w:t>
      </w:r>
    </w:p>
    <w:p w:rsidR="00AD5477" w:rsidRPr="00AD5477" w:rsidRDefault="00AD5477" w:rsidP="00185EB8">
      <w:pPr>
        <w:pStyle w:val="Ttulo11"/>
        <w:ind w:left="0"/>
        <w:jc w:val="both"/>
        <w:rPr>
          <w:rFonts w:ascii="Book Antiqua" w:hAnsi="Book Antiqua"/>
          <w:b w:val="0"/>
          <w:lang w:val="pt-BR"/>
        </w:rPr>
      </w:pPr>
      <w:r w:rsidRPr="00AD5477">
        <w:rPr>
          <w:rFonts w:ascii="Book Antiqua" w:hAnsi="Book Antiqua"/>
          <w:u w:val="single"/>
        </w:rPr>
        <w:t>CLÁUSULA TERCEIRA – DA VIGÊNCIA</w:t>
      </w:r>
    </w:p>
    <w:p w:rsidR="00AD5477" w:rsidRDefault="00157E3A" w:rsidP="00AD5477">
      <w:pPr>
        <w:pStyle w:val="Corpodetexto"/>
        <w:tabs>
          <w:tab w:val="left" w:pos="6400"/>
        </w:tabs>
        <w:spacing w:before="1"/>
        <w:ind w:left="102" w:right="120"/>
        <w:jc w:val="both"/>
        <w:rPr>
          <w:rFonts w:ascii="Book Antiqua" w:hAnsi="Book Antiqua"/>
          <w:sz w:val="24"/>
          <w:szCs w:val="24"/>
          <w:lang w:val="pt-BR"/>
        </w:rPr>
      </w:pPr>
      <w:r>
        <w:rPr>
          <w:rFonts w:ascii="Book Antiqua" w:hAnsi="Book Antiqua"/>
          <w:noProof/>
          <w:snapToGrid/>
          <w:sz w:val="24"/>
          <w:szCs w:val="24"/>
          <w:lang w:val="pt-BR" w:eastAsia="pt-BR"/>
        </w:rPr>
        <w:pict>
          <v:rect id="Rectangle 3" o:spid="_x0000_s1027" style="position:absolute;left:0;text-align:left;margin-left:315.9pt;margin-top:13.9pt;width:87.1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" fillcolor="yellow" stroked="f">
            <w10:wrap anchorx="page"/>
          </v:rect>
        </w:pict>
      </w:r>
      <w:r w:rsidR="00AD5477" w:rsidRPr="00AD5477">
        <w:rPr>
          <w:rFonts w:ascii="Book Antiqua" w:hAnsi="Book Antiqua"/>
          <w:sz w:val="24"/>
          <w:szCs w:val="24"/>
          <w:lang w:val="pt-BR"/>
        </w:rPr>
        <w:t>3.1. O presente Termo de Colaboração terá vigência iniciada na data de sua publicação no</w:t>
      </w:r>
      <w:r w:rsidR="00F91986">
        <w:rPr>
          <w:rFonts w:ascii="Book Antiqua" w:hAnsi="Book Antiqua"/>
          <w:sz w:val="24"/>
          <w:szCs w:val="24"/>
          <w:lang w:val="pt-BR"/>
        </w:rPr>
        <w:t xml:space="preserve"> </w:t>
      </w:r>
      <w:r w:rsidR="00AD5477" w:rsidRPr="00AD5477">
        <w:rPr>
          <w:rFonts w:ascii="Book Antiqua" w:hAnsi="Book Antiqua"/>
          <w:sz w:val="24"/>
          <w:szCs w:val="24"/>
          <w:lang w:val="pt-BR"/>
        </w:rPr>
        <w:t>Diário</w:t>
      </w:r>
      <w:r w:rsidR="00F91986">
        <w:rPr>
          <w:rFonts w:ascii="Book Antiqua" w:hAnsi="Book Antiqua"/>
          <w:sz w:val="24"/>
          <w:szCs w:val="24"/>
          <w:lang w:val="pt-BR"/>
        </w:rPr>
        <w:t xml:space="preserve"> </w:t>
      </w:r>
      <w:r w:rsidR="00AD5477" w:rsidRPr="00AD5477">
        <w:rPr>
          <w:rFonts w:ascii="Book Antiqua" w:hAnsi="Book Antiqua"/>
          <w:sz w:val="24"/>
          <w:szCs w:val="24"/>
          <w:lang w:val="pt-BR"/>
        </w:rPr>
        <w:t>Oficial,</w:t>
      </w:r>
      <w:r w:rsidR="00F91986">
        <w:rPr>
          <w:rFonts w:ascii="Book Antiqua" w:hAnsi="Book Antiqua"/>
          <w:sz w:val="24"/>
          <w:szCs w:val="24"/>
          <w:lang w:val="pt-BR"/>
        </w:rPr>
        <w:t xml:space="preserve"> </w:t>
      </w:r>
      <w:r w:rsidR="00AD5477" w:rsidRPr="00AD5477">
        <w:rPr>
          <w:rFonts w:ascii="Book Antiqua" w:hAnsi="Book Antiqua"/>
          <w:sz w:val="24"/>
          <w:szCs w:val="24"/>
          <w:lang w:val="pt-BR"/>
        </w:rPr>
        <w:t>expirando</w:t>
      </w:r>
      <w:r w:rsidR="00F91986">
        <w:rPr>
          <w:rFonts w:ascii="Book Antiqua" w:hAnsi="Book Antiqua"/>
          <w:sz w:val="24"/>
          <w:szCs w:val="24"/>
          <w:lang w:val="pt-BR"/>
        </w:rPr>
        <w:t xml:space="preserve"> </w:t>
      </w:r>
      <w:r w:rsidR="00AD5477" w:rsidRPr="00AD5477">
        <w:rPr>
          <w:rFonts w:ascii="Book Antiqua" w:hAnsi="Book Antiqua"/>
          <w:sz w:val="24"/>
          <w:szCs w:val="24"/>
          <w:lang w:val="pt-BR"/>
        </w:rPr>
        <w:t>sua</w:t>
      </w:r>
      <w:r w:rsidR="00F91986">
        <w:rPr>
          <w:rFonts w:ascii="Book Antiqua" w:hAnsi="Book Antiqua"/>
          <w:sz w:val="24"/>
          <w:szCs w:val="24"/>
          <w:lang w:val="pt-BR"/>
        </w:rPr>
        <w:t xml:space="preserve"> </w:t>
      </w:r>
      <w:r w:rsidR="00AD5477" w:rsidRPr="00AD5477">
        <w:rPr>
          <w:rFonts w:ascii="Book Antiqua" w:hAnsi="Book Antiqua"/>
          <w:sz w:val="24"/>
          <w:szCs w:val="24"/>
          <w:lang w:val="pt-BR"/>
        </w:rPr>
        <w:t>validade</w:t>
      </w:r>
      <w:r w:rsidR="00F91986">
        <w:rPr>
          <w:rFonts w:ascii="Book Antiqua" w:hAnsi="Book Antiqua"/>
          <w:sz w:val="24"/>
          <w:szCs w:val="24"/>
          <w:lang w:val="pt-BR"/>
        </w:rPr>
        <w:t xml:space="preserve"> </w:t>
      </w:r>
      <w:proofErr w:type="spellStart"/>
      <w:r w:rsidR="00AD5477" w:rsidRPr="00AD5477">
        <w:rPr>
          <w:rFonts w:ascii="Book Antiqua" w:hAnsi="Book Antiqua"/>
          <w:sz w:val="24"/>
          <w:szCs w:val="24"/>
          <w:lang w:val="pt-BR"/>
        </w:rPr>
        <w:t>em</w:t>
      </w:r>
      <w:r w:rsidR="00F91986">
        <w:rPr>
          <w:rFonts w:ascii="Book Antiqua" w:hAnsi="Book Antiqua"/>
          <w:sz w:val="24"/>
          <w:szCs w:val="24"/>
          <w:lang w:val="pt-BR"/>
        </w:rPr>
        <w:t>__________</w:t>
      </w:r>
      <w:proofErr w:type="spellEnd"/>
      <w:r w:rsidR="00AD5477" w:rsidRPr="00AD5477">
        <w:rPr>
          <w:rFonts w:ascii="Book Antiqua" w:hAnsi="Book Antiqua"/>
          <w:sz w:val="24"/>
          <w:szCs w:val="24"/>
          <w:lang w:val="pt-BR"/>
        </w:rPr>
        <w:t xml:space="preserve">, podendo ser </w:t>
      </w:r>
      <w:r w:rsidR="00AD5477" w:rsidRPr="00AD5477">
        <w:rPr>
          <w:rFonts w:ascii="Book Antiqua" w:hAnsi="Book Antiqua"/>
          <w:spacing w:val="-3"/>
          <w:sz w:val="24"/>
          <w:szCs w:val="24"/>
          <w:lang w:val="pt-BR"/>
        </w:rPr>
        <w:t xml:space="preserve">alterada </w:t>
      </w:r>
      <w:r w:rsidR="00AD5477" w:rsidRPr="00AD5477">
        <w:rPr>
          <w:rFonts w:ascii="Book Antiqua" w:hAnsi="Book Antiqua"/>
          <w:sz w:val="24"/>
          <w:szCs w:val="24"/>
          <w:lang w:val="pt-BR"/>
        </w:rPr>
        <w:t xml:space="preserve">através de Termo Aditivo, por expressa manifestação e anuência das partes, devendo tal interesse </w:t>
      </w:r>
      <w:proofErr w:type="gramStart"/>
      <w:r w:rsidR="00AD5477" w:rsidRPr="00AD5477">
        <w:rPr>
          <w:rFonts w:ascii="Book Antiqua" w:hAnsi="Book Antiqua"/>
          <w:sz w:val="24"/>
          <w:szCs w:val="24"/>
          <w:lang w:val="pt-BR"/>
        </w:rPr>
        <w:t>ser</w:t>
      </w:r>
      <w:proofErr w:type="gramEnd"/>
      <w:r w:rsidR="00AD5477" w:rsidRPr="00AD5477">
        <w:rPr>
          <w:rFonts w:ascii="Book Antiqua" w:hAnsi="Book Antiqua"/>
          <w:sz w:val="24"/>
          <w:szCs w:val="24"/>
          <w:lang w:val="pt-BR"/>
        </w:rPr>
        <w:t xml:space="preserve"> apresentado com antecedência mínima de 30 (trinta) dias antes do termo inicialmente</w:t>
      </w:r>
      <w:r w:rsidR="00F91986">
        <w:rPr>
          <w:rFonts w:ascii="Book Antiqua" w:hAnsi="Book Antiqua"/>
          <w:sz w:val="24"/>
          <w:szCs w:val="24"/>
          <w:lang w:val="pt-BR"/>
        </w:rPr>
        <w:t xml:space="preserve"> </w:t>
      </w:r>
      <w:r w:rsidR="00AD5477" w:rsidRPr="00AD5477">
        <w:rPr>
          <w:rFonts w:ascii="Book Antiqua" w:hAnsi="Book Antiqua"/>
          <w:sz w:val="24"/>
          <w:szCs w:val="24"/>
          <w:lang w:val="pt-BR"/>
        </w:rPr>
        <w:t>previsto.</w:t>
      </w:r>
    </w:p>
    <w:p w:rsidR="00F928FB" w:rsidRPr="00AD5477" w:rsidRDefault="00F928FB" w:rsidP="00AD5477">
      <w:pPr>
        <w:pStyle w:val="Corpodetexto"/>
        <w:tabs>
          <w:tab w:val="left" w:pos="6400"/>
        </w:tabs>
        <w:spacing w:before="1"/>
        <w:ind w:left="102" w:right="120"/>
        <w:jc w:val="both"/>
        <w:rPr>
          <w:rFonts w:ascii="Book Antiqua" w:hAnsi="Book Antiqua"/>
          <w:sz w:val="24"/>
          <w:szCs w:val="24"/>
          <w:lang w:val="pt-BR"/>
        </w:rPr>
      </w:pPr>
    </w:p>
    <w:p w:rsidR="00487161" w:rsidRPr="00AD5477" w:rsidRDefault="00716623" w:rsidP="00185EB8">
      <w:pPr>
        <w:tabs>
          <w:tab w:val="left" w:pos="6353"/>
        </w:tabs>
        <w:jc w:val="both"/>
        <w:rPr>
          <w:rFonts w:ascii="Book Antiqua" w:hAnsi="Book Antiqua" w:cs="Times New Roman"/>
          <w:sz w:val="24"/>
          <w:szCs w:val="24"/>
        </w:rPr>
      </w:pPr>
      <w:r w:rsidRPr="00AD5477">
        <w:rPr>
          <w:rFonts w:ascii="Book Antiqua" w:hAnsi="Book Antiqua" w:cs="Times New Roman"/>
          <w:b/>
          <w:sz w:val="24"/>
          <w:szCs w:val="24"/>
          <w:u w:val="single"/>
        </w:rPr>
        <w:t>CLÁUSULA Q</w:t>
      </w:r>
      <w:r w:rsidR="00897655" w:rsidRPr="00AD5477">
        <w:rPr>
          <w:rFonts w:ascii="Book Antiqua" w:hAnsi="Book Antiqua" w:cs="Times New Roman"/>
          <w:b/>
          <w:sz w:val="24"/>
          <w:szCs w:val="24"/>
          <w:u w:val="single"/>
        </w:rPr>
        <w:t>UARTA</w:t>
      </w:r>
      <w:r w:rsidRPr="00AD5477">
        <w:rPr>
          <w:rFonts w:ascii="Book Antiqua" w:hAnsi="Book Antiqua" w:cs="Times New Roman"/>
          <w:b/>
          <w:sz w:val="24"/>
          <w:szCs w:val="24"/>
          <w:u w:val="single"/>
        </w:rPr>
        <w:t xml:space="preserve"> – DA PRORROGAÇÃO DE OFÍCIO</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4</w:t>
      </w:r>
      <w:r w:rsidR="00716623" w:rsidRPr="00AD5477">
        <w:rPr>
          <w:rFonts w:ascii="Book Antiqua" w:hAnsi="Book Antiqua" w:cs="Times New Roman"/>
          <w:sz w:val="24"/>
          <w:szCs w:val="24"/>
        </w:rPr>
        <w:t xml:space="preserve">.1. O atraso na liberação dos recursos financeiros previstos no cronograma de desembolso do Plano de Trabalho, motivado exclusivamente pela Administração Pública, ensejará a prorrogação de ofício, em prazo correspondente ao período do atraso, configurando atraso a liberação parcial de valores previstos no cronograma de desembolso; </w:t>
      </w:r>
    </w:p>
    <w:p w:rsidR="00487161" w:rsidRPr="00AD5477" w:rsidRDefault="00897655" w:rsidP="00185EB8">
      <w:pPr>
        <w:rPr>
          <w:rFonts w:ascii="Book Antiqua" w:hAnsi="Book Antiqua" w:cs="Times New Roman"/>
          <w:sz w:val="24"/>
          <w:szCs w:val="24"/>
        </w:rPr>
      </w:pPr>
      <w:r w:rsidRPr="00AD5477">
        <w:rPr>
          <w:rFonts w:ascii="Book Antiqua" w:hAnsi="Book Antiqua" w:cs="Times New Roman"/>
          <w:sz w:val="24"/>
          <w:szCs w:val="24"/>
        </w:rPr>
        <w:t>4</w:t>
      </w:r>
      <w:r w:rsidR="00716623" w:rsidRPr="00AD5477">
        <w:rPr>
          <w:rFonts w:ascii="Book Antiqua" w:hAnsi="Book Antiqua" w:cs="Times New Roman"/>
          <w:sz w:val="24"/>
          <w:szCs w:val="24"/>
        </w:rPr>
        <w:t xml:space="preserve">.2. A prorrogação de ofício, de que item </w:t>
      </w:r>
      <w:r w:rsidRPr="00AD5477">
        <w:rPr>
          <w:rFonts w:ascii="Book Antiqua" w:hAnsi="Book Antiqua" w:cs="Times New Roman"/>
          <w:sz w:val="24"/>
          <w:szCs w:val="24"/>
        </w:rPr>
        <w:t>4</w:t>
      </w:r>
      <w:r w:rsidR="00716623" w:rsidRPr="00AD5477">
        <w:rPr>
          <w:rFonts w:ascii="Book Antiqua" w:hAnsi="Book Antiqua" w:cs="Times New Roman"/>
          <w:sz w:val="24"/>
          <w:szCs w:val="24"/>
        </w:rPr>
        <w:t xml:space="preserve">.1, dar-se-á por meio de </w:t>
      </w:r>
      <w:proofErr w:type="spellStart"/>
      <w:r w:rsidR="00716623" w:rsidRPr="00AD5477">
        <w:rPr>
          <w:rFonts w:ascii="Book Antiqua" w:hAnsi="Book Antiqua" w:cs="Times New Roman"/>
          <w:sz w:val="24"/>
          <w:szCs w:val="24"/>
        </w:rPr>
        <w:t>apostilamento</w:t>
      </w:r>
      <w:proofErr w:type="spellEnd"/>
      <w:r w:rsidR="00716623" w:rsidRPr="00AD5477">
        <w:rPr>
          <w:rFonts w:ascii="Book Antiqua" w:hAnsi="Book Antiqua" w:cs="Times New Roman"/>
          <w:sz w:val="24"/>
          <w:szCs w:val="24"/>
        </w:rPr>
        <w:t xml:space="preserve"> e deverá ser </w:t>
      </w:r>
      <w:proofErr w:type="gramStart"/>
      <w:r w:rsidR="00716623" w:rsidRPr="00AD5477">
        <w:rPr>
          <w:rFonts w:ascii="Book Antiqua" w:hAnsi="Book Antiqua" w:cs="Times New Roman"/>
          <w:sz w:val="24"/>
          <w:szCs w:val="24"/>
        </w:rPr>
        <w:t xml:space="preserve">efetivado na vigência do Termo de Colaboração, </w:t>
      </w:r>
      <w:r w:rsidR="00751E20" w:rsidRPr="00AD5477">
        <w:rPr>
          <w:rFonts w:ascii="Book Antiqua" w:hAnsi="Book Antiqua" w:cs="Times New Roman"/>
          <w:sz w:val="24"/>
          <w:szCs w:val="24"/>
        </w:rPr>
        <w:t xml:space="preserve">mediante a efetiva adequação do Plano de Trabalho </w:t>
      </w:r>
      <w:r w:rsidR="001662AB" w:rsidRPr="00AD5477">
        <w:rPr>
          <w:rFonts w:ascii="Book Antiqua" w:hAnsi="Book Antiqua" w:cs="Times New Roman"/>
          <w:sz w:val="24"/>
          <w:szCs w:val="24"/>
        </w:rPr>
        <w:t xml:space="preserve">por parte da Organização </w:t>
      </w:r>
      <w:r w:rsidR="00A2551E">
        <w:rPr>
          <w:rFonts w:ascii="Book Antiqua" w:hAnsi="Book Antiqua" w:cs="Times New Roman"/>
          <w:sz w:val="24"/>
          <w:szCs w:val="24"/>
        </w:rPr>
        <w:t xml:space="preserve">da Sociedade Civil </w:t>
      </w:r>
      <w:r w:rsidR="00751E20" w:rsidRPr="00AD5477">
        <w:rPr>
          <w:rFonts w:ascii="Book Antiqua" w:hAnsi="Book Antiqua" w:cs="Times New Roman"/>
          <w:sz w:val="24"/>
          <w:szCs w:val="24"/>
        </w:rPr>
        <w:t xml:space="preserve">contratada, </w:t>
      </w:r>
      <w:r w:rsidR="00716623" w:rsidRPr="00AD5477">
        <w:rPr>
          <w:rFonts w:ascii="Book Antiqua" w:hAnsi="Book Antiqua" w:cs="Times New Roman"/>
          <w:sz w:val="24"/>
          <w:szCs w:val="24"/>
        </w:rPr>
        <w:t>assegurada a publicidade prevista no Portal da Transparência do Estado</w:t>
      </w:r>
      <w:proofErr w:type="gramEnd"/>
      <w:r w:rsidR="00716623" w:rsidRPr="00AD5477">
        <w:rPr>
          <w:rFonts w:ascii="Book Antiqua" w:hAnsi="Book Antiqua" w:cs="Times New Roman"/>
          <w:sz w:val="24"/>
          <w:szCs w:val="24"/>
        </w:rPr>
        <w:t>.</w:t>
      </w:r>
    </w:p>
    <w:p w:rsidR="00487161" w:rsidRPr="00AD5477" w:rsidRDefault="00487161" w:rsidP="00AD5477">
      <w:pPr>
        <w:jc w:val="both"/>
        <w:rPr>
          <w:rFonts w:ascii="Book Antiqua" w:hAnsi="Book Antiqua" w:cs="Times New Roman"/>
          <w:sz w:val="24"/>
          <w:szCs w:val="24"/>
        </w:rPr>
      </w:pPr>
    </w:p>
    <w:p w:rsidR="00487161" w:rsidRPr="00AD5477" w:rsidRDefault="00716623" w:rsidP="00185EB8">
      <w:pPr>
        <w:jc w:val="both"/>
        <w:rPr>
          <w:rFonts w:ascii="Book Antiqua" w:hAnsi="Book Antiqua" w:cs="Times New Roman"/>
          <w:b/>
          <w:sz w:val="24"/>
          <w:szCs w:val="24"/>
        </w:rPr>
      </w:pPr>
      <w:r w:rsidRPr="00AD5477">
        <w:rPr>
          <w:rFonts w:ascii="Book Antiqua" w:hAnsi="Book Antiqua" w:cs="Times New Roman"/>
          <w:b/>
          <w:sz w:val="24"/>
          <w:szCs w:val="24"/>
          <w:u w:val="single"/>
        </w:rPr>
        <w:t xml:space="preserve">CLÁUSULA </w:t>
      </w:r>
      <w:r w:rsidR="00897655" w:rsidRPr="00AD5477">
        <w:rPr>
          <w:rFonts w:ascii="Book Antiqua" w:hAnsi="Book Antiqua" w:cs="Times New Roman"/>
          <w:b/>
          <w:sz w:val="24"/>
          <w:szCs w:val="24"/>
          <w:u w:val="single"/>
        </w:rPr>
        <w:t>QUINTA</w:t>
      </w:r>
      <w:r w:rsidRPr="00AD5477">
        <w:rPr>
          <w:rFonts w:ascii="Book Antiqua" w:hAnsi="Book Antiqua" w:cs="Times New Roman"/>
          <w:b/>
          <w:sz w:val="24"/>
          <w:szCs w:val="24"/>
          <w:u w:val="single"/>
        </w:rPr>
        <w:t xml:space="preserve"> – DAS OBRIGAÇÕES </w:t>
      </w:r>
      <w:r w:rsidR="00487161" w:rsidRPr="00AD5477">
        <w:rPr>
          <w:rFonts w:ascii="Book Antiqua" w:hAnsi="Book Antiqua" w:cs="Times New Roman"/>
          <w:sz w:val="24"/>
          <w:szCs w:val="24"/>
        </w:rPr>
        <w:tab/>
      </w:r>
    </w:p>
    <w:p w:rsidR="00487161" w:rsidRPr="00AD5477" w:rsidRDefault="00897655" w:rsidP="00AD5477">
      <w:pPr>
        <w:jc w:val="both"/>
        <w:rPr>
          <w:rFonts w:ascii="Book Antiqua" w:hAnsi="Book Antiqua" w:cs="Times New Roman"/>
          <w:b/>
          <w:sz w:val="24"/>
          <w:szCs w:val="24"/>
        </w:rPr>
      </w:pPr>
      <w:r w:rsidRPr="00AD5477">
        <w:rPr>
          <w:rFonts w:ascii="Book Antiqua" w:hAnsi="Book Antiqua" w:cs="Times New Roman"/>
          <w:b/>
          <w:sz w:val="24"/>
          <w:szCs w:val="24"/>
        </w:rPr>
        <w:t>5</w:t>
      </w:r>
      <w:r w:rsidR="00716623" w:rsidRPr="00AD5477">
        <w:rPr>
          <w:rFonts w:ascii="Book Antiqua" w:hAnsi="Book Antiqua" w:cs="Times New Roman"/>
          <w:b/>
          <w:sz w:val="24"/>
          <w:szCs w:val="24"/>
        </w:rPr>
        <w:t xml:space="preserve">.1. Compete à Administração Pública: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.1.1. Proceder à liberação de recursos financeiros </w:t>
      </w:r>
      <w:proofErr w:type="gramStart"/>
      <w:r w:rsidR="00716623" w:rsidRPr="00AD5477">
        <w:rPr>
          <w:rFonts w:ascii="Book Antiqua" w:hAnsi="Book Antiqua" w:cs="Times New Roman"/>
          <w:sz w:val="24"/>
          <w:szCs w:val="24"/>
        </w:rPr>
        <w:t>obedecendo o</w:t>
      </w:r>
      <w:proofErr w:type="gramEnd"/>
      <w:r w:rsidR="00716623" w:rsidRPr="00AD5477">
        <w:rPr>
          <w:rFonts w:ascii="Book Antiqua" w:hAnsi="Book Antiqua" w:cs="Times New Roman"/>
          <w:sz w:val="24"/>
          <w:szCs w:val="24"/>
        </w:rPr>
        <w:t xml:space="preserve"> cronograma de desembolso estabelecido no </w:t>
      </w:r>
      <w:r w:rsidR="005355C1" w:rsidRPr="00AD5477">
        <w:rPr>
          <w:rFonts w:ascii="Book Antiqua" w:hAnsi="Book Antiqua" w:cs="Times New Roman"/>
          <w:sz w:val="24"/>
          <w:szCs w:val="24"/>
        </w:rPr>
        <w:t>P</w:t>
      </w:r>
      <w:r w:rsidR="00716623" w:rsidRPr="00AD5477">
        <w:rPr>
          <w:rFonts w:ascii="Book Antiqua" w:hAnsi="Book Antiqua" w:cs="Times New Roman"/>
          <w:sz w:val="24"/>
          <w:szCs w:val="24"/>
        </w:rPr>
        <w:t xml:space="preserve">lano de </w:t>
      </w:r>
      <w:r w:rsidR="005355C1" w:rsidRPr="00AD5477">
        <w:rPr>
          <w:rFonts w:ascii="Book Antiqua" w:hAnsi="Book Antiqua" w:cs="Times New Roman"/>
          <w:sz w:val="24"/>
          <w:szCs w:val="24"/>
        </w:rPr>
        <w:t>T</w:t>
      </w:r>
      <w:r w:rsidR="00716623" w:rsidRPr="00AD5477">
        <w:rPr>
          <w:rFonts w:ascii="Book Antiqua" w:hAnsi="Book Antiqua" w:cs="Times New Roman"/>
          <w:sz w:val="24"/>
          <w:szCs w:val="24"/>
        </w:rPr>
        <w:t>rabalho aprovado e assinado, observando a disponibilidade financeira e as normas legais pertinentes;</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.1.2. Exigir, por ocasião de cada repasse financeiro à </w:t>
      </w:r>
      <w:r w:rsidR="009A0147" w:rsidRPr="00AD5477">
        <w:rPr>
          <w:rFonts w:ascii="Book Antiqua" w:hAnsi="Book Antiqua" w:cs="Times New Roman"/>
          <w:sz w:val="24"/>
          <w:szCs w:val="24"/>
        </w:rPr>
        <w:t>O</w:t>
      </w:r>
      <w:r w:rsidR="00716623" w:rsidRPr="00AD5477">
        <w:rPr>
          <w:rFonts w:ascii="Book Antiqua" w:hAnsi="Book Antiqua" w:cs="Times New Roman"/>
          <w:sz w:val="24"/>
          <w:szCs w:val="24"/>
        </w:rPr>
        <w:t xml:space="preserve">rganização da </w:t>
      </w:r>
      <w:r w:rsidR="009A0147" w:rsidRPr="00AD5477">
        <w:rPr>
          <w:rFonts w:ascii="Book Antiqua" w:hAnsi="Book Antiqua" w:cs="Times New Roman"/>
          <w:sz w:val="24"/>
          <w:szCs w:val="24"/>
        </w:rPr>
        <w:t>S</w:t>
      </w:r>
      <w:r w:rsidR="00716623" w:rsidRPr="00AD5477">
        <w:rPr>
          <w:rFonts w:ascii="Book Antiqua" w:hAnsi="Book Antiqua" w:cs="Times New Roman"/>
          <w:sz w:val="24"/>
          <w:szCs w:val="24"/>
        </w:rPr>
        <w:t xml:space="preserve">ociedade </w:t>
      </w:r>
      <w:r w:rsidR="009A0147" w:rsidRPr="00AD5477">
        <w:rPr>
          <w:rFonts w:ascii="Book Antiqua" w:hAnsi="Book Antiqua" w:cs="Times New Roman"/>
          <w:sz w:val="24"/>
          <w:szCs w:val="24"/>
        </w:rPr>
        <w:t>C</w:t>
      </w:r>
      <w:r w:rsidR="00716623" w:rsidRPr="00AD5477">
        <w:rPr>
          <w:rFonts w:ascii="Book Antiqua" w:hAnsi="Book Antiqua" w:cs="Times New Roman"/>
          <w:sz w:val="24"/>
          <w:szCs w:val="24"/>
        </w:rPr>
        <w:t>ivil, apresentação dos seguintes documentos, atualizados:</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.1.2.1. Certidão de Regularidade e Adimplência emitida pela CGE;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.1.2.2. Certidão expedida conjuntamente pela Secretaria da Receita Federal do Brasil - RFB e pela Procuradoria-Geral da Fazenda Nacional – PGFN (Portaria Conjunta RFB/PGFN n.º 1.751, de outubro de 2014;</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.1.2.3. Certidão Negativa de Débitos Trabalhistas;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.1.2.4. Certificado de Regularidade do FGTS fornecida pela Caixa Econômica Federal atualizada;</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 xml:space="preserve"> 5</w:t>
      </w:r>
      <w:r w:rsidR="00716623" w:rsidRPr="00AD5477">
        <w:rPr>
          <w:rFonts w:ascii="Book Antiqua" w:hAnsi="Book Antiqua" w:cs="Times New Roman"/>
          <w:sz w:val="24"/>
          <w:szCs w:val="24"/>
        </w:rPr>
        <w:t>.1.2.5. Certidão de Regularidade fornecida pela Secretaria da Fazenda do Estado (CADINE);</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 xml:space="preserve"> 5</w:t>
      </w:r>
      <w:r w:rsidR="00716623" w:rsidRPr="00AD5477">
        <w:rPr>
          <w:rFonts w:ascii="Book Antiqua" w:hAnsi="Book Antiqua" w:cs="Times New Roman"/>
          <w:sz w:val="24"/>
          <w:szCs w:val="24"/>
        </w:rPr>
        <w:t xml:space="preserve">.1.2.6. Certidão de Débitos Municipais;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.1.3. Certificar-se de que a organização da sociedade civil está adimplente em relação à prestação de contas de recursos recebidos junto a outros órgãos ou entidades da Administração Pública Estadual;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lastRenderedPageBreak/>
        <w:t>5</w:t>
      </w:r>
      <w:r w:rsidR="00716623" w:rsidRPr="00AD5477">
        <w:rPr>
          <w:rFonts w:ascii="Book Antiqua" w:hAnsi="Book Antiqua" w:cs="Times New Roman"/>
          <w:sz w:val="24"/>
          <w:szCs w:val="24"/>
        </w:rPr>
        <w:t>.1.4. Transferir ou assumir a responsabilidade pelo Termo de Colaboração, no caso de paralisação ou fato relevante que venha a ocorrer, com o fim de evitar a descontinuidade dos serviços;</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.1.5. Acompanhar, supervisionar, orientar e fiscalizar as metas a serem executadas pela organização da sociedade civil, zelando pelo cumprimento de todas as suas Cláusulas, através de procedimentos que visem o Desenvolvimento Técnico Pedagógico, designados pela Secretaria;</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.1.6. Fixar e dar ciência à organização da sociedade civil dos procedimentos técnicos e operacionais que regem a execução do objeto deste instrumento, apoiando a execução dos mesmos e prestando a necessária assistência à organização da sociedade civil;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.1.7. Constituir comissão de monitoramento e avaliação responsável pelo monitoramento da execução e avaliação dos resultados das parcerias, a ser designada em ato específico, nos termos do art. 2°, XI c/c art. 59 da Lei Federal n° 13.019/2014; </w:t>
      </w:r>
    </w:p>
    <w:p w:rsidR="00487161" w:rsidRPr="00AD5477" w:rsidRDefault="00487161" w:rsidP="00AD5477">
      <w:pPr>
        <w:jc w:val="both"/>
        <w:rPr>
          <w:rFonts w:ascii="Book Antiqua" w:hAnsi="Book Antiqua" w:cs="Times New Roman"/>
          <w:sz w:val="24"/>
          <w:szCs w:val="24"/>
        </w:rPr>
      </w:pPr>
    </w:p>
    <w:p w:rsidR="00487161" w:rsidRPr="00AD5477" w:rsidRDefault="00897655" w:rsidP="00AD5477">
      <w:pPr>
        <w:jc w:val="both"/>
        <w:rPr>
          <w:rFonts w:ascii="Book Antiqua" w:hAnsi="Book Antiqua" w:cs="Times New Roman"/>
          <w:b/>
          <w:sz w:val="24"/>
          <w:szCs w:val="24"/>
        </w:rPr>
      </w:pPr>
      <w:r w:rsidRPr="00AD5477">
        <w:rPr>
          <w:rFonts w:ascii="Book Antiqua" w:hAnsi="Book Antiqua" w:cs="Times New Roman"/>
          <w:b/>
          <w:sz w:val="24"/>
          <w:szCs w:val="24"/>
        </w:rPr>
        <w:t>5</w:t>
      </w:r>
      <w:r w:rsidR="00716623" w:rsidRPr="00AD5477">
        <w:rPr>
          <w:rFonts w:ascii="Book Antiqua" w:hAnsi="Book Antiqua" w:cs="Times New Roman"/>
          <w:b/>
          <w:sz w:val="24"/>
          <w:szCs w:val="24"/>
        </w:rPr>
        <w:t>.2. Compete à Organização da Sociedade Civil:</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.2.1. Realizar a execução física do objeto pactuado, observadas as condições estabelecidas no Plano de Trabalho;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 Comprovar a aplicação dos recursos financeiros de conformidade com o Plano de Trabalho;</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.2.3. Sob a orientação da Administração Pública, gerenciar e coordenar, com a participação da comunidade, as ações concernentes ao objeto do presente Instrumento;</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 Apresentar, por ocasião de cada repasse financeiro à Administração Pública, os seguintes documentos, atualizados: </w:t>
      </w:r>
    </w:p>
    <w:p w:rsidR="00487161"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.2.4.1. Certidão de Regularidade e Adimplência emitida pela CGE;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.2.4.2. Certidão expedida conjuntamente pela Secretaria da Receita Federal do Brasil - RFB e pela Procuradoria-Geral da Fazenda Nacional - PGFN (Portaria Conjunta RFB/PGFN n.º 1.751, de outubro de 2014;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.2.4.3. Certidão Negativa de Débitos Trabalhistas;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.2.4.4. Certificado de Regularidade do FGTS fornecida pela Caixa Econômica Federal atualizada;</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.2.4.5. Certidão de Regularidade fornecida pela Secretaria da Fazenda do Estado (CADINE);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.2.4.6. Certidão de Débitos Municipais;</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.2.5. Manter-se adimplente durante toda a execução do instrumento e atualizadas as informações cadastrais junto à Controladoria e Ouvidoria Geral do Estado – CGE, para fins de submissão de planos de trabalho, celebração de parcerias, inclusive aditivos de valor, e recebimento de recursos financeiros; </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.2.6. Disponibilizar ao cidadão, na rede mundial de computadores, ou na falta desta, em sua sede, informações referentes à parcela dos recursos financeiros recebidos e à sua destinação, sem prejuízo das prestações de contas a que estejam legalmente obrigados;</w:t>
      </w:r>
    </w:p>
    <w:p w:rsidR="00487161"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 xml:space="preserve">.2.7. Observar durante a contratação e aquisição de bens e serviços necessários à execução do Termo de Colaboração, as disposições da Lei Federal nº 8.666, de 21 de junho de 1993, bem como as demais normas federais e estaduais vigentes;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lastRenderedPageBreak/>
        <w:t>5</w:t>
      </w:r>
      <w:r w:rsidR="00716623" w:rsidRPr="00AD5477">
        <w:rPr>
          <w:rFonts w:ascii="Book Antiqua" w:hAnsi="Book Antiqua" w:cs="Times New Roman"/>
          <w:sz w:val="24"/>
          <w:szCs w:val="24"/>
        </w:rPr>
        <w:t>.2.</w:t>
      </w:r>
      <w:r w:rsidR="00630BAA" w:rsidRPr="00AD5477">
        <w:rPr>
          <w:rFonts w:ascii="Book Antiqua" w:hAnsi="Book Antiqua" w:cs="Times New Roman"/>
          <w:sz w:val="24"/>
          <w:szCs w:val="24"/>
        </w:rPr>
        <w:t>8</w:t>
      </w:r>
      <w:r w:rsidR="00716623" w:rsidRPr="00AD5477">
        <w:rPr>
          <w:rFonts w:ascii="Book Antiqua" w:hAnsi="Book Antiqua" w:cs="Times New Roman"/>
          <w:sz w:val="24"/>
          <w:szCs w:val="24"/>
        </w:rPr>
        <w:t xml:space="preserve">. Realizar a contratação e aquisição de bens e serviços, mediante cotação prévia de preços no mercado, na forma da legislação vigente;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w:t>
      </w:r>
      <w:r w:rsidR="00630BAA" w:rsidRPr="00AD5477">
        <w:rPr>
          <w:rFonts w:ascii="Book Antiqua" w:hAnsi="Book Antiqua" w:cs="Times New Roman"/>
          <w:sz w:val="24"/>
          <w:szCs w:val="24"/>
        </w:rPr>
        <w:t>9</w:t>
      </w:r>
      <w:r w:rsidR="00716623" w:rsidRPr="00AD5477">
        <w:rPr>
          <w:rFonts w:ascii="Book Antiqua" w:hAnsi="Book Antiqua" w:cs="Times New Roman"/>
          <w:sz w:val="24"/>
          <w:szCs w:val="24"/>
        </w:rPr>
        <w:t xml:space="preserve">. Realizar as aquisições e contratações de bens e serviços necessários à execução do objeto pactuado, com observância aos princípios da impessoalidade, moralidade e economicidade;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 xml:space="preserve">. Comprovar a realização do </w:t>
      </w:r>
      <w:r w:rsidR="00630BAA" w:rsidRPr="00AD5477">
        <w:rPr>
          <w:rFonts w:ascii="Book Antiqua" w:hAnsi="Book Antiqua" w:cs="Times New Roman"/>
          <w:sz w:val="24"/>
          <w:szCs w:val="24"/>
        </w:rPr>
        <w:t>chamamento público</w:t>
      </w:r>
      <w:r w:rsidR="00716623" w:rsidRPr="00AD5477">
        <w:rPr>
          <w:rFonts w:ascii="Book Antiqua" w:hAnsi="Book Antiqua" w:cs="Times New Roman"/>
          <w:sz w:val="24"/>
          <w:szCs w:val="24"/>
        </w:rPr>
        <w:t xml:space="preserve"> e da efetiva contratação, devendo apresentar à Administração Pública os seguintes documentos:</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.1. Adjudicação do objeto;</w:t>
      </w:r>
    </w:p>
    <w:p w:rsidR="00630BAA"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.2. Declaração de Dispensa ou Inexigibilidade, quando for o caso;</w:t>
      </w:r>
    </w:p>
    <w:p w:rsidR="00630BAA" w:rsidRPr="00AD5477" w:rsidRDefault="00897655" w:rsidP="00AD5477">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 xml:space="preserve">.3. Ata de Registro de Preço, se houver; </w:t>
      </w:r>
    </w:p>
    <w:p w:rsidR="00630BAA"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0</w:t>
      </w:r>
      <w:r w:rsidR="00716623" w:rsidRPr="00AD5477">
        <w:rPr>
          <w:rFonts w:ascii="Book Antiqua" w:hAnsi="Book Antiqua" w:cs="Times New Roman"/>
          <w:sz w:val="24"/>
          <w:szCs w:val="24"/>
        </w:rPr>
        <w:t>.4. Contrato celebrado</w:t>
      </w:r>
      <w:proofErr w:type="gramStart"/>
      <w:r w:rsidR="00716623" w:rsidRPr="00AD5477">
        <w:rPr>
          <w:rFonts w:ascii="Book Antiqua" w:hAnsi="Book Antiqua" w:cs="Times New Roman"/>
          <w:sz w:val="24"/>
          <w:szCs w:val="24"/>
        </w:rPr>
        <w:t>,</w:t>
      </w:r>
      <w:r w:rsidR="00F91986">
        <w:rPr>
          <w:rFonts w:ascii="Book Antiqua" w:hAnsi="Book Antiqua" w:cs="Times New Roman"/>
          <w:sz w:val="24"/>
          <w:szCs w:val="24"/>
        </w:rPr>
        <w:t xml:space="preserve"> </w:t>
      </w:r>
      <w:r w:rsidR="00716623" w:rsidRPr="00AD5477">
        <w:rPr>
          <w:rFonts w:ascii="Book Antiqua" w:hAnsi="Book Antiqua" w:cs="Times New Roman"/>
          <w:sz w:val="24"/>
          <w:szCs w:val="24"/>
        </w:rPr>
        <w:t>se houver</w:t>
      </w:r>
      <w:proofErr w:type="gramEnd"/>
      <w:r w:rsidR="00716623" w:rsidRPr="00AD5477">
        <w:rPr>
          <w:rFonts w:ascii="Book Antiqua" w:hAnsi="Book Antiqua" w:cs="Times New Roman"/>
          <w:sz w:val="24"/>
          <w:szCs w:val="24"/>
        </w:rPr>
        <w:t>, observado o disposto no Art. 62, caput, da Lei Federal n.º 8.666/1993;</w:t>
      </w:r>
    </w:p>
    <w:p w:rsidR="00FE33FE"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30BAA" w:rsidRPr="00AD5477">
        <w:rPr>
          <w:rFonts w:ascii="Book Antiqua" w:hAnsi="Book Antiqua" w:cs="Times New Roman"/>
          <w:sz w:val="24"/>
          <w:szCs w:val="24"/>
        </w:rPr>
        <w:t>1</w:t>
      </w:r>
      <w:r w:rsidR="00716623" w:rsidRPr="00AD5477">
        <w:rPr>
          <w:rFonts w:ascii="Book Antiqua" w:hAnsi="Book Antiqua" w:cs="Times New Roman"/>
          <w:sz w:val="24"/>
          <w:szCs w:val="24"/>
        </w:rPr>
        <w:t xml:space="preserve">. Publicar os documentos previstos nos itens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 xml:space="preserve">.1,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 xml:space="preserve">.2,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 xml:space="preserve">.3 e </w:t>
      </w: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FE33FE" w:rsidRPr="00AD5477">
        <w:rPr>
          <w:rFonts w:ascii="Book Antiqua" w:hAnsi="Book Antiqua" w:cs="Times New Roman"/>
          <w:sz w:val="24"/>
          <w:szCs w:val="24"/>
        </w:rPr>
        <w:t>0</w:t>
      </w:r>
      <w:r w:rsidR="00716623" w:rsidRPr="00AD5477">
        <w:rPr>
          <w:rFonts w:ascii="Book Antiqua" w:hAnsi="Book Antiqua" w:cs="Times New Roman"/>
          <w:sz w:val="24"/>
          <w:szCs w:val="24"/>
        </w:rPr>
        <w:t>.4, no Portal da Transparência e no Diário Oficial do Estado do Ceará;</w:t>
      </w:r>
    </w:p>
    <w:p w:rsid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2</w:t>
      </w:r>
      <w:r w:rsidR="00716623" w:rsidRPr="00AD5477">
        <w:rPr>
          <w:rFonts w:ascii="Book Antiqua" w:hAnsi="Book Antiqua" w:cs="Times New Roman"/>
          <w:sz w:val="24"/>
          <w:szCs w:val="24"/>
        </w:rPr>
        <w:t xml:space="preserve">. Arcar com os custos decorrentes da realização dos procedimentos </w:t>
      </w:r>
      <w:proofErr w:type="spellStart"/>
      <w:r w:rsidR="00716623" w:rsidRPr="00AD5477">
        <w:rPr>
          <w:rFonts w:ascii="Book Antiqua" w:hAnsi="Book Antiqua" w:cs="Times New Roman"/>
          <w:sz w:val="24"/>
          <w:szCs w:val="24"/>
        </w:rPr>
        <w:t>d</w:t>
      </w:r>
      <w:r w:rsidR="003536ED" w:rsidRPr="00AD5477">
        <w:rPr>
          <w:rFonts w:ascii="Book Antiqua" w:hAnsi="Book Antiqua" w:cs="Times New Roman"/>
          <w:sz w:val="24"/>
          <w:szCs w:val="24"/>
        </w:rPr>
        <w:t>aseleção</w:t>
      </w:r>
      <w:proofErr w:type="spellEnd"/>
      <w:r w:rsidR="00716623" w:rsidRPr="00AD5477">
        <w:rPr>
          <w:rFonts w:ascii="Book Antiqua" w:hAnsi="Book Antiqua" w:cs="Times New Roman"/>
          <w:sz w:val="24"/>
          <w:szCs w:val="24"/>
        </w:rPr>
        <w:t xml:space="preserve">;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3</w:t>
      </w:r>
      <w:r w:rsidR="00716623" w:rsidRPr="00AD5477">
        <w:rPr>
          <w:rFonts w:ascii="Book Antiqua" w:hAnsi="Book Antiqua" w:cs="Times New Roman"/>
          <w:sz w:val="24"/>
          <w:szCs w:val="24"/>
        </w:rPr>
        <w:t xml:space="preserve">. Realizar a aquisição e contratação de bens e serviços necessários à execução do objeto pactuado, proceder mediante cotação prévia de preços no mercado, compreendendo o levantamento de, no mínimo, três propostas comerciais junto a fornecedores, com vistas à seleção de proposta mais vantajosa;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Realizar mediante documento a cotação de preços prevista no item 6.2.1</w:t>
      </w:r>
      <w:r w:rsidR="00646899" w:rsidRPr="00AD5477">
        <w:rPr>
          <w:rFonts w:ascii="Book Antiqua" w:hAnsi="Book Antiqua" w:cs="Times New Roman"/>
          <w:sz w:val="24"/>
          <w:szCs w:val="24"/>
        </w:rPr>
        <w:t>3</w:t>
      </w:r>
      <w:r w:rsidR="00716623" w:rsidRPr="00AD5477">
        <w:rPr>
          <w:rFonts w:ascii="Book Antiqua" w:hAnsi="Book Antiqua" w:cs="Times New Roman"/>
          <w:sz w:val="24"/>
          <w:szCs w:val="24"/>
        </w:rPr>
        <w:t xml:space="preserve"> contendo, no mínimo:</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xml:space="preserve">.1. Especificações do bem ou serviço a ser adquirido;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xml:space="preserve">.2. Quantidade a serem adquiridas;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4</w:t>
      </w:r>
      <w:r w:rsidR="00716623" w:rsidRPr="00AD5477">
        <w:rPr>
          <w:rFonts w:ascii="Book Antiqua" w:hAnsi="Book Antiqua" w:cs="Times New Roman"/>
          <w:sz w:val="24"/>
          <w:szCs w:val="24"/>
        </w:rPr>
        <w:t xml:space="preserve">.3. Prazo para envio da proposta; </w:t>
      </w:r>
    </w:p>
    <w:p w:rsidR="00646899" w:rsidRPr="00AD5477" w:rsidRDefault="00897655"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9639BE" w:rsidRPr="00AD5477">
        <w:rPr>
          <w:rFonts w:ascii="Book Antiqua" w:hAnsi="Book Antiqua" w:cs="Times New Roman"/>
          <w:sz w:val="24"/>
          <w:szCs w:val="24"/>
        </w:rPr>
        <w:t xml:space="preserve">. </w:t>
      </w:r>
      <w:r w:rsidR="00716623" w:rsidRPr="00AD5477">
        <w:rPr>
          <w:rFonts w:ascii="Book Antiqua" w:hAnsi="Book Antiqua" w:cs="Times New Roman"/>
          <w:sz w:val="24"/>
          <w:szCs w:val="24"/>
        </w:rPr>
        <w:t xml:space="preserve">Solicitar que a proposta dos fornecedores seja enviada em papel timbrado, assinado pelo responsável ou representante legal do fornecedor, ou por e-mail eletrônico em conta de e-mail institucional, devendo conter as seguintes informações, no mínimo: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716623" w:rsidRPr="00AD5477">
        <w:rPr>
          <w:rFonts w:ascii="Book Antiqua" w:hAnsi="Book Antiqua" w:cs="Times New Roman"/>
          <w:sz w:val="24"/>
          <w:szCs w:val="24"/>
        </w:rPr>
        <w:t xml:space="preserve">.1. Especificação do bem ou serviço a ser fornecido, o preço unitário de cada item e o valor total da proposta, em moeda corrente nacional;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716623" w:rsidRPr="00AD5477">
        <w:rPr>
          <w:rFonts w:ascii="Book Antiqua" w:hAnsi="Book Antiqua" w:cs="Times New Roman"/>
          <w:sz w:val="24"/>
          <w:szCs w:val="24"/>
        </w:rPr>
        <w:t>.2. Prazo de entrega do bem ou do serviço;</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5</w:t>
      </w:r>
      <w:r w:rsidR="00716623" w:rsidRPr="00AD5477">
        <w:rPr>
          <w:rFonts w:ascii="Book Antiqua" w:hAnsi="Book Antiqua" w:cs="Times New Roman"/>
          <w:sz w:val="24"/>
          <w:szCs w:val="24"/>
        </w:rPr>
        <w:t xml:space="preserve">.3. Prazo de validade da proposta;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6</w:t>
      </w:r>
      <w:r w:rsidR="00716623" w:rsidRPr="00AD5477">
        <w:rPr>
          <w:rFonts w:ascii="Book Antiqua" w:hAnsi="Book Antiqua" w:cs="Times New Roman"/>
          <w:sz w:val="24"/>
          <w:szCs w:val="24"/>
        </w:rPr>
        <w:t>. Apresentar os documentos de l</w:t>
      </w:r>
      <w:r w:rsidR="00236BDE">
        <w:rPr>
          <w:rFonts w:ascii="Book Antiqua" w:hAnsi="Book Antiqua" w:cs="Times New Roman"/>
          <w:sz w:val="24"/>
          <w:szCs w:val="24"/>
        </w:rPr>
        <w:t xml:space="preserve">iquidação constantes nos </w:t>
      </w:r>
      <w:proofErr w:type="spellStart"/>
      <w:r w:rsidR="00236BDE">
        <w:rPr>
          <w:rFonts w:ascii="Book Antiqua" w:hAnsi="Book Antiqua" w:cs="Times New Roman"/>
          <w:sz w:val="24"/>
          <w:szCs w:val="24"/>
        </w:rPr>
        <w:t>Arts</w:t>
      </w:r>
      <w:proofErr w:type="spellEnd"/>
      <w:r w:rsidR="00236BDE">
        <w:rPr>
          <w:rFonts w:ascii="Book Antiqua" w:hAnsi="Book Antiqua" w:cs="Times New Roman"/>
          <w:sz w:val="24"/>
          <w:szCs w:val="24"/>
        </w:rPr>
        <w:t>. 90 e 91 do Decreto n.º 32</w:t>
      </w:r>
      <w:r w:rsidR="00716623" w:rsidRPr="00AD5477">
        <w:rPr>
          <w:rFonts w:ascii="Book Antiqua" w:hAnsi="Book Antiqua" w:cs="Times New Roman"/>
          <w:sz w:val="24"/>
          <w:szCs w:val="24"/>
        </w:rPr>
        <w:t>.</w:t>
      </w:r>
      <w:r w:rsidR="00236BDE">
        <w:rPr>
          <w:rFonts w:ascii="Book Antiqua" w:hAnsi="Book Antiqua" w:cs="Times New Roman"/>
          <w:sz w:val="24"/>
          <w:szCs w:val="24"/>
        </w:rPr>
        <w:t>810/2018</w:t>
      </w:r>
      <w:r w:rsidR="00716623" w:rsidRPr="00AD5477">
        <w:rPr>
          <w:rFonts w:ascii="Book Antiqua" w:hAnsi="Book Antiqua" w:cs="Times New Roman"/>
          <w:sz w:val="24"/>
          <w:szCs w:val="24"/>
        </w:rPr>
        <w:t xml:space="preserve">, bem como encaminhar à Administração Pública os seguintes documentos: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 Relatório de Execução Física do Objeto, demonstrando o andamento da execução do objeto, a cada 60 (sessenta) dias, contados do início da vigência da colaboração, respeitando o prazo de envio do Termo de Encerramento da Execução do Objeto;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6</w:t>
      </w:r>
      <w:r w:rsidR="00716623" w:rsidRPr="00AD5477">
        <w:rPr>
          <w:rFonts w:ascii="Book Antiqua" w:hAnsi="Book Antiqua" w:cs="Times New Roman"/>
          <w:sz w:val="24"/>
          <w:szCs w:val="24"/>
        </w:rPr>
        <w:t xml:space="preserve">.2. Termo de Encerramento da Execução do Objeto até 30 (trinta) dias após o término da vigência do instrumento;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7</w:t>
      </w:r>
      <w:r w:rsidR="00716623" w:rsidRPr="00AD5477">
        <w:rPr>
          <w:rFonts w:ascii="Book Antiqua" w:hAnsi="Book Antiqua" w:cs="Times New Roman"/>
          <w:sz w:val="24"/>
          <w:szCs w:val="24"/>
        </w:rPr>
        <w:t xml:space="preserve">. Responsabilizar-se por todos os encargos decorrentes da execução deste Termo de Colaboração, inclusive os trabalhistas, previdenciários, sociais, fiscais e comerciais, dentre outros;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.2.1</w:t>
      </w:r>
      <w:r w:rsidR="00646899" w:rsidRPr="00AD5477">
        <w:rPr>
          <w:rFonts w:ascii="Book Antiqua" w:hAnsi="Book Antiqua" w:cs="Times New Roman"/>
          <w:sz w:val="24"/>
          <w:szCs w:val="24"/>
        </w:rPr>
        <w:t>8</w:t>
      </w:r>
      <w:r w:rsidR="00716623" w:rsidRPr="00AD5477">
        <w:rPr>
          <w:rFonts w:ascii="Book Antiqua" w:hAnsi="Book Antiqua" w:cs="Times New Roman"/>
          <w:sz w:val="24"/>
          <w:szCs w:val="24"/>
        </w:rPr>
        <w:t xml:space="preserve">. Manter arquivo individualizado de toda documentação comprobatória das despesas realizadas em virtude deste instrumento, durante </w:t>
      </w:r>
      <w:proofErr w:type="gramStart"/>
      <w:r w:rsidR="00716623" w:rsidRPr="00AD5477">
        <w:rPr>
          <w:rFonts w:ascii="Book Antiqua" w:hAnsi="Book Antiqua" w:cs="Times New Roman"/>
          <w:sz w:val="24"/>
          <w:szCs w:val="24"/>
        </w:rPr>
        <w:t>5</w:t>
      </w:r>
      <w:proofErr w:type="gramEnd"/>
      <w:r w:rsidR="00716623" w:rsidRPr="00AD5477">
        <w:rPr>
          <w:rFonts w:ascii="Book Antiqua" w:hAnsi="Book Antiqua" w:cs="Times New Roman"/>
          <w:sz w:val="24"/>
          <w:szCs w:val="24"/>
        </w:rPr>
        <w:t xml:space="preserve"> (cinco) anos;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lastRenderedPageBreak/>
        <w:t>5</w:t>
      </w:r>
      <w:r w:rsidR="00716623" w:rsidRPr="00AD5477">
        <w:rPr>
          <w:rFonts w:ascii="Book Antiqua" w:hAnsi="Book Antiqua" w:cs="Times New Roman"/>
          <w:sz w:val="24"/>
          <w:szCs w:val="24"/>
        </w:rPr>
        <w:t>.2.</w:t>
      </w:r>
      <w:r w:rsidR="00646899" w:rsidRPr="00AD5477">
        <w:rPr>
          <w:rFonts w:ascii="Book Antiqua" w:hAnsi="Book Antiqua" w:cs="Times New Roman"/>
          <w:sz w:val="24"/>
          <w:szCs w:val="24"/>
        </w:rPr>
        <w:t>19</w:t>
      </w:r>
      <w:r w:rsidR="00716623" w:rsidRPr="00AD5477">
        <w:rPr>
          <w:rFonts w:ascii="Book Antiqua" w:hAnsi="Book Antiqua" w:cs="Times New Roman"/>
          <w:sz w:val="24"/>
          <w:szCs w:val="24"/>
        </w:rPr>
        <w:t xml:space="preserve">. Propiciar aos técnicos credenciados pela Administração Pública todos os meios e condições necessários ao acompanhamento, à supervisão, ao controle e à fiscalização da execução desta colaboração;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646899" w:rsidRPr="00AD5477">
        <w:rPr>
          <w:rFonts w:ascii="Book Antiqua" w:hAnsi="Book Antiqua" w:cs="Times New Roman"/>
          <w:sz w:val="24"/>
          <w:szCs w:val="24"/>
        </w:rPr>
        <w:t>0</w:t>
      </w:r>
      <w:r w:rsidR="00716623" w:rsidRPr="00AD5477">
        <w:rPr>
          <w:rFonts w:ascii="Book Antiqua" w:hAnsi="Book Antiqua" w:cs="Times New Roman"/>
          <w:sz w:val="24"/>
          <w:szCs w:val="24"/>
        </w:rPr>
        <w:t xml:space="preserve">. Manter atualizada a escrituração contábil específica dos atos e fatos relativos à execução deste instrumento, para fins de acompanhamento e avaliação dos resultados obtidos;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646899" w:rsidRPr="00AD5477">
        <w:rPr>
          <w:rFonts w:ascii="Book Antiqua" w:hAnsi="Book Antiqua" w:cs="Times New Roman"/>
          <w:sz w:val="24"/>
          <w:szCs w:val="24"/>
        </w:rPr>
        <w:t>1</w:t>
      </w:r>
      <w:r w:rsidR="00716623" w:rsidRPr="00AD5477">
        <w:rPr>
          <w:rFonts w:ascii="Book Antiqua" w:hAnsi="Book Antiqua" w:cs="Times New Roman"/>
          <w:sz w:val="24"/>
          <w:szCs w:val="24"/>
        </w:rPr>
        <w:t xml:space="preserve">. Manter os recursos repassados em conta específica do termo de colaboração, somente podendo movimentá-los nos casos expressamente previstos neste instrumento e na legislação aplicada; </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646899" w:rsidRPr="00AD5477">
        <w:rPr>
          <w:rFonts w:ascii="Book Antiqua" w:hAnsi="Book Antiqua" w:cs="Times New Roman"/>
          <w:sz w:val="24"/>
          <w:szCs w:val="24"/>
        </w:rPr>
        <w:t>2</w:t>
      </w:r>
      <w:r w:rsidR="00716623" w:rsidRPr="00AD5477">
        <w:rPr>
          <w:rFonts w:ascii="Book Antiqua" w:hAnsi="Book Antiqua" w:cs="Times New Roman"/>
          <w:sz w:val="24"/>
          <w:szCs w:val="24"/>
        </w:rPr>
        <w:t xml:space="preserve">. Divulgar em seu sítio oficial e em local visível as parcerias com a administração pública, nos termos do art. 11 da </w:t>
      </w:r>
      <w:r w:rsidR="00A2551E">
        <w:rPr>
          <w:rFonts w:ascii="Book Antiqua" w:hAnsi="Book Antiqua" w:cs="Times New Roman"/>
          <w:sz w:val="24"/>
          <w:szCs w:val="24"/>
        </w:rPr>
        <w:t>L</w:t>
      </w:r>
      <w:r w:rsidR="00716623" w:rsidRPr="00AD5477">
        <w:rPr>
          <w:rFonts w:ascii="Book Antiqua" w:hAnsi="Book Antiqua" w:cs="Times New Roman"/>
          <w:sz w:val="24"/>
          <w:szCs w:val="24"/>
        </w:rPr>
        <w:t xml:space="preserve">ei Federal n° 13.019/2014; </w:t>
      </w:r>
    </w:p>
    <w:p w:rsidR="00897655" w:rsidRPr="00AD5477" w:rsidRDefault="008D3B1E" w:rsidP="00F91986">
      <w:pPr>
        <w:pStyle w:val="Corpodetexto"/>
        <w:spacing w:line="240" w:lineRule="auto"/>
        <w:ind w:left="0"/>
        <w:jc w:val="both"/>
        <w:rPr>
          <w:rFonts w:ascii="Book Antiqua" w:hAnsi="Book Antiqua"/>
          <w:sz w:val="24"/>
          <w:szCs w:val="24"/>
          <w:lang w:val="pt-BR"/>
        </w:rPr>
      </w:pPr>
      <w:r w:rsidRPr="00AD5477">
        <w:rPr>
          <w:rFonts w:ascii="Book Antiqua" w:hAnsi="Book Antiqua"/>
          <w:color w:val="000000" w:themeColor="text1"/>
          <w:sz w:val="24"/>
          <w:szCs w:val="24"/>
          <w:lang w:val="pt-BR"/>
        </w:rPr>
        <w:t>5</w:t>
      </w:r>
      <w:r w:rsidR="00897655" w:rsidRPr="00AD5477">
        <w:rPr>
          <w:rFonts w:ascii="Book Antiqua" w:hAnsi="Book Antiqua"/>
          <w:color w:val="000000" w:themeColor="text1"/>
          <w:sz w:val="24"/>
          <w:szCs w:val="24"/>
          <w:lang w:val="pt-BR"/>
        </w:rPr>
        <w:t>.2.23. À Organização da Sociedade Civil compete a disponibilização de t</w:t>
      </w:r>
      <w:r w:rsidR="00897655" w:rsidRPr="00AD5477">
        <w:rPr>
          <w:rFonts w:ascii="Book Antiqua" w:hAnsi="Book Antiqua"/>
          <w:bCs/>
          <w:color w:val="000000" w:themeColor="text1"/>
          <w:sz w:val="24"/>
          <w:szCs w:val="24"/>
          <w:lang w:val="pt-BR"/>
        </w:rPr>
        <w:t xml:space="preserve">odos os materiais e equipamentos, confeccionados de maneira personalizada para o funcionamento do projeto (banners, adesivos, uniformes, troféus, medalhas, dentre outros), com a aplicação das logomarcas </w:t>
      </w:r>
      <w:proofErr w:type="gramStart"/>
      <w:r w:rsidR="00897655" w:rsidRPr="00AD5477">
        <w:rPr>
          <w:rFonts w:ascii="Book Antiqua" w:hAnsi="Book Antiqua"/>
          <w:bCs/>
          <w:color w:val="000000" w:themeColor="text1"/>
          <w:sz w:val="24"/>
          <w:szCs w:val="24"/>
          <w:lang w:val="pt-BR"/>
        </w:rPr>
        <w:t>d</w:t>
      </w:r>
      <w:r w:rsidR="00A2551E">
        <w:rPr>
          <w:rFonts w:ascii="Book Antiqua" w:hAnsi="Book Antiqua"/>
          <w:bCs/>
          <w:color w:val="000000" w:themeColor="text1"/>
          <w:sz w:val="24"/>
          <w:szCs w:val="24"/>
          <w:lang w:val="pt-BR"/>
        </w:rPr>
        <w:t>o</w:t>
      </w:r>
      <w:r w:rsidR="00F91986">
        <w:rPr>
          <w:rFonts w:ascii="Book Antiqua" w:hAnsi="Book Antiqua"/>
          <w:bCs/>
          <w:color w:val="000000" w:themeColor="text1"/>
          <w:sz w:val="24"/>
          <w:szCs w:val="24"/>
          <w:lang w:val="pt-BR"/>
        </w:rPr>
        <w:t xml:space="preserve"> </w:t>
      </w:r>
      <w:r w:rsidR="00A2551E">
        <w:rPr>
          <w:rFonts w:ascii="Book Antiqua" w:hAnsi="Book Antiqua"/>
          <w:sz w:val="24"/>
          <w:szCs w:val="24"/>
          <w:lang w:val="pt-BR"/>
        </w:rPr>
        <w:t>JOGOS</w:t>
      </w:r>
      <w:proofErr w:type="gramEnd"/>
      <w:r w:rsidR="00A2551E">
        <w:rPr>
          <w:rFonts w:ascii="Book Antiqua" w:hAnsi="Book Antiqua"/>
          <w:sz w:val="24"/>
          <w:szCs w:val="24"/>
          <w:lang w:val="pt-BR"/>
        </w:rPr>
        <w:t xml:space="preserve"> </w:t>
      </w:r>
      <w:r w:rsidR="00BE6253">
        <w:rPr>
          <w:rFonts w:ascii="Book Antiqua" w:hAnsi="Book Antiqua"/>
          <w:sz w:val="24"/>
          <w:szCs w:val="24"/>
          <w:lang w:val="pt-BR"/>
        </w:rPr>
        <w:t>ABERTOS</w:t>
      </w:r>
      <w:r w:rsidR="00A2551E">
        <w:rPr>
          <w:rFonts w:ascii="Book Antiqua" w:hAnsi="Book Antiqua"/>
          <w:sz w:val="24"/>
          <w:szCs w:val="24"/>
          <w:lang w:val="pt-BR"/>
        </w:rPr>
        <w:t xml:space="preserve"> DO CEARÁ 20</w:t>
      </w:r>
      <w:r w:rsidR="00F91986">
        <w:rPr>
          <w:rFonts w:ascii="Book Antiqua" w:hAnsi="Book Antiqua"/>
          <w:sz w:val="24"/>
          <w:szCs w:val="24"/>
          <w:lang w:val="pt-BR"/>
        </w:rPr>
        <w:t xml:space="preserve">20 </w:t>
      </w:r>
      <w:r w:rsidR="00897655" w:rsidRPr="00AD5477">
        <w:rPr>
          <w:rFonts w:ascii="Book Antiqua" w:hAnsi="Book Antiqua"/>
          <w:bCs/>
          <w:color w:val="000000" w:themeColor="text1"/>
          <w:sz w:val="24"/>
          <w:szCs w:val="24"/>
          <w:lang w:val="pt-BR"/>
        </w:rPr>
        <w:t>e da Secretaria do Esporte</w:t>
      </w:r>
      <w:r w:rsidR="00A2551E">
        <w:rPr>
          <w:rFonts w:ascii="Book Antiqua" w:hAnsi="Book Antiqua"/>
          <w:bCs/>
          <w:color w:val="000000" w:themeColor="text1"/>
          <w:sz w:val="24"/>
          <w:szCs w:val="24"/>
          <w:lang w:val="pt-BR"/>
        </w:rPr>
        <w:t xml:space="preserve"> e Juventude</w:t>
      </w:r>
      <w:r w:rsidR="00897655" w:rsidRPr="00AD5477">
        <w:rPr>
          <w:rFonts w:ascii="Book Antiqua" w:hAnsi="Book Antiqua"/>
          <w:bCs/>
          <w:color w:val="000000" w:themeColor="text1"/>
          <w:sz w:val="24"/>
          <w:szCs w:val="24"/>
          <w:lang w:val="pt-BR"/>
        </w:rPr>
        <w:t xml:space="preserve"> do Estado do Ceará - SE</w:t>
      </w:r>
      <w:r w:rsidR="00A2551E">
        <w:rPr>
          <w:rFonts w:ascii="Book Antiqua" w:hAnsi="Book Antiqua"/>
          <w:bCs/>
          <w:color w:val="000000" w:themeColor="text1"/>
          <w:sz w:val="24"/>
          <w:szCs w:val="24"/>
          <w:lang w:val="pt-BR"/>
        </w:rPr>
        <w:t>JUV</w:t>
      </w:r>
      <w:r w:rsidR="00897655" w:rsidRPr="00AD5477">
        <w:rPr>
          <w:rFonts w:ascii="Book Antiqua" w:hAnsi="Book Antiqua"/>
          <w:bCs/>
          <w:color w:val="000000" w:themeColor="text1"/>
          <w:sz w:val="24"/>
          <w:szCs w:val="24"/>
          <w:lang w:val="pt-BR"/>
        </w:rPr>
        <w:t>, considerando nesta última o disposto no Manual de Identidade Visual do Governo do Estado do Ceará, com prévia aprovação por parte da Administração.</w:t>
      </w:r>
    </w:p>
    <w:p w:rsidR="00646899" w:rsidRPr="00AD5477" w:rsidRDefault="008D3B1E" w:rsidP="00F91986">
      <w:pPr>
        <w:jc w:val="both"/>
        <w:rPr>
          <w:rFonts w:ascii="Book Antiqua" w:hAnsi="Book Antiqua" w:cs="Times New Roman"/>
          <w:sz w:val="24"/>
          <w:szCs w:val="24"/>
        </w:rPr>
      </w:pPr>
      <w:r w:rsidRPr="00AD5477">
        <w:rPr>
          <w:rFonts w:ascii="Book Antiqua" w:hAnsi="Book Antiqua" w:cs="Times New Roman"/>
          <w:sz w:val="24"/>
          <w:szCs w:val="24"/>
        </w:rPr>
        <w:t>5</w:t>
      </w:r>
      <w:r w:rsidR="00716623" w:rsidRPr="00AD5477">
        <w:rPr>
          <w:rFonts w:ascii="Book Antiqua" w:hAnsi="Book Antiqua" w:cs="Times New Roman"/>
          <w:sz w:val="24"/>
          <w:szCs w:val="24"/>
        </w:rPr>
        <w:t>.2.2</w:t>
      </w:r>
      <w:r w:rsidR="00897655" w:rsidRPr="00AD5477">
        <w:rPr>
          <w:rFonts w:ascii="Book Antiqua" w:hAnsi="Book Antiqua" w:cs="Times New Roman"/>
          <w:sz w:val="24"/>
          <w:szCs w:val="24"/>
        </w:rPr>
        <w:t>4</w:t>
      </w:r>
      <w:r w:rsidR="00716623" w:rsidRPr="00AD5477">
        <w:rPr>
          <w:rFonts w:ascii="Book Antiqua" w:hAnsi="Book Antiqua" w:cs="Times New Roman"/>
          <w:sz w:val="24"/>
          <w:szCs w:val="24"/>
        </w:rPr>
        <w:t xml:space="preserve">. Adotar todas as medidas necessárias ao bom desempenho da execução deste Termo de Colaboração, zelando pelo funcionamento e manutenção do material permanente e das instalações físicas, não permitindo o uso indevido dos equipamentos por pessoas estranhas e responsabilizando-se pela permanência dos mesmos no local; </w:t>
      </w:r>
    </w:p>
    <w:p w:rsidR="00646899" w:rsidRPr="00AD5477" w:rsidRDefault="00646899" w:rsidP="00AD5477">
      <w:pPr>
        <w:ind w:left="142"/>
        <w:jc w:val="both"/>
        <w:rPr>
          <w:rFonts w:ascii="Book Antiqua" w:hAnsi="Book Antiqua" w:cs="Times New Roman"/>
          <w:sz w:val="24"/>
          <w:szCs w:val="24"/>
        </w:rPr>
      </w:pPr>
    </w:p>
    <w:p w:rsidR="00646899"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t>CLÁUSULA S</w:t>
      </w:r>
      <w:r w:rsidR="008D3B1E" w:rsidRPr="00185EB8">
        <w:rPr>
          <w:rFonts w:ascii="Book Antiqua" w:hAnsi="Book Antiqua" w:cs="Times New Roman"/>
          <w:b/>
          <w:sz w:val="24"/>
          <w:szCs w:val="24"/>
          <w:u w:val="single"/>
        </w:rPr>
        <w:t>EXTA</w:t>
      </w:r>
      <w:r w:rsidRPr="00185EB8">
        <w:rPr>
          <w:rFonts w:ascii="Book Antiqua" w:hAnsi="Book Antiqua" w:cs="Times New Roman"/>
          <w:b/>
          <w:sz w:val="24"/>
          <w:szCs w:val="24"/>
          <w:u w:val="single"/>
        </w:rPr>
        <w:t xml:space="preserve"> – DA LIBERAÇÃO DE RECURSOS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.1. A liberação de recursos financeiros será realizada em conta bancária específica</w:t>
      </w:r>
      <w:r w:rsidR="003536ED" w:rsidRPr="00AD5477">
        <w:rPr>
          <w:rFonts w:ascii="Book Antiqua" w:hAnsi="Book Antiqua" w:cs="Times New Roman"/>
          <w:sz w:val="24"/>
          <w:szCs w:val="24"/>
        </w:rPr>
        <w:t>,</w:t>
      </w:r>
      <w:r w:rsidR="00716623" w:rsidRPr="00AD5477">
        <w:rPr>
          <w:rFonts w:ascii="Book Antiqua" w:hAnsi="Book Antiqua" w:cs="Times New Roman"/>
          <w:sz w:val="24"/>
          <w:szCs w:val="24"/>
        </w:rPr>
        <w:t xml:space="preserve"> aberta </w:t>
      </w:r>
      <w:r w:rsidR="003536ED" w:rsidRPr="00AD5477">
        <w:rPr>
          <w:rFonts w:ascii="Book Antiqua" w:hAnsi="Book Antiqua" w:cs="Times New Roman"/>
          <w:sz w:val="24"/>
          <w:szCs w:val="24"/>
        </w:rPr>
        <w:t>em</w:t>
      </w:r>
      <w:r w:rsidR="00716623" w:rsidRPr="00AD5477">
        <w:rPr>
          <w:rFonts w:ascii="Book Antiqua" w:hAnsi="Book Antiqua" w:cs="Times New Roman"/>
          <w:sz w:val="24"/>
          <w:szCs w:val="24"/>
        </w:rPr>
        <w:t xml:space="preserve"> instituição financeira pública</w:t>
      </w:r>
      <w:r w:rsidR="003536ED" w:rsidRPr="00AD5477">
        <w:rPr>
          <w:rFonts w:ascii="Book Antiqua" w:hAnsi="Book Antiqua" w:cs="Times New Roman"/>
          <w:sz w:val="24"/>
          <w:szCs w:val="24"/>
        </w:rPr>
        <w:t xml:space="preserve"> oficial</w:t>
      </w:r>
      <w:r w:rsidR="00716623" w:rsidRPr="00AD5477">
        <w:rPr>
          <w:rFonts w:ascii="Book Antiqua" w:hAnsi="Book Antiqua" w:cs="Times New Roman"/>
          <w:sz w:val="24"/>
          <w:szCs w:val="24"/>
        </w:rPr>
        <w:t xml:space="preserve">, operadora do sistema corporativo de termos e congêneres do Poder Executivo Estadual – </w:t>
      </w:r>
      <w:proofErr w:type="spellStart"/>
      <w:r w:rsidR="00716623" w:rsidRPr="00AD5477">
        <w:rPr>
          <w:rFonts w:ascii="Book Antiqua" w:hAnsi="Book Antiqua" w:cs="Times New Roman"/>
          <w:sz w:val="24"/>
          <w:szCs w:val="24"/>
        </w:rPr>
        <w:t>E-Parcerias</w:t>
      </w:r>
      <w:proofErr w:type="spellEnd"/>
      <w:r w:rsidR="00716623" w:rsidRPr="00AD5477">
        <w:rPr>
          <w:rFonts w:ascii="Book Antiqua" w:hAnsi="Book Antiqua" w:cs="Times New Roman"/>
          <w:sz w:val="24"/>
          <w:szCs w:val="24"/>
        </w:rPr>
        <w:t xml:space="preserve">, devendo obedecer ao cronograma de desembolso do Plano de Trabalho e estando condicionada ao atendimento pela </w:t>
      </w:r>
      <w:r w:rsidR="009A11D1" w:rsidRPr="00AD5477">
        <w:rPr>
          <w:rFonts w:ascii="Book Antiqua" w:hAnsi="Book Antiqua" w:cs="Times New Roman"/>
          <w:sz w:val="24"/>
          <w:szCs w:val="24"/>
        </w:rPr>
        <w:t>O</w:t>
      </w:r>
      <w:r w:rsidR="00716623"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w:t>
      </w:r>
      <w:r w:rsidR="00716623" w:rsidRPr="00AD5477">
        <w:rPr>
          <w:rFonts w:ascii="Book Antiqua" w:hAnsi="Book Antiqua" w:cs="Times New Roman"/>
          <w:sz w:val="24"/>
          <w:szCs w:val="24"/>
        </w:rPr>
        <w:t xml:space="preserve">ociedade </w:t>
      </w:r>
      <w:r w:rsidR="009A11D1" w:rsidRPr="00AD5477">
        <w:rPr>
          <w:rFonts w:ascii="Book Antiqua" w:hAnsi="Book Antiqua" w:cs="Times New Roman"/>
          <w:sz w:val="24"/>
          <w:szCs w:val="24"/>
        </w:rPr>
        <w:t>C</w:t>
      </w:r>
      <w:r w:rsidR="00716623" w:rsidRPr="00AD5477">
        <w:rPr>
          <w:rFonts w:ascii="Book Antiqua" w:hAnsi="Book Antiqua" w:cs="Times New Roman"/>
          <w:sz w:val="24"/>
          <w:szCs w:val="24"/>
        </w:rPr>
        <w:t>ivil e pelo interveniente, quando este assumir a execução do objeto, dos seguintes requisitos:</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.1.1. Regularidade cadastral;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.1.2. Situação de adimplência;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 xml:space="preserve">.1.3. Comprovação de depósito da contrapartida, quando for o caso; </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6</w:t>
      </w:r>
      <w:r w:rsidR="00716623" w:rsidRPr="00AD5477">
        <w:rPr>
          <w:rFonts w:ascii="Book Antiqua" w:hAnsi="Book Antiqua" w:cs="Times New Roman"/>
          <w:sz w:val="24"/>
          <w:szCs w:val="24"/>
        </w:rPr>
        <w:t>.1.4. As exigências de regularidade cadastral e de adimplência não se aplicam para transferência de recursos financeiros para entes e entidades públicas, quando destinados a atender, exclusivamente, às situações de emergência ou calamidade pública reconhecidas pelo Poder Executivo Estadual e à execução de programas e ações de educação, saúde e assistência social</w:t>
      </w:r>
      <w:r w:rsidR="00A2551E">
        <w:rPr>
          <w:rFonts w:ascii="Book Antiqua" w:hAnsi="Book Antiqua" w:cs="Times New Roman"/>
          <w:sz w:val="24"/>
          <w:szCs w:val="24"/>
        </w:rPr>
        <w:t>.</w:t>
      </w:r>
    </w:p>
    <w:p w:rsidR="00646899" w:rsidRPr="00AD5477" w:rsidRDefault="00646899" w:rsidP="00AD5477">
      <w:pPr>
        <w:ind w:left="142"/>
        <w:jc w:val="both"/>
        <w:rPr>
          <w:rFonts w:ascii="Book Antiqua" w:hAnsi="Book Antiqua" w:cs="Times New Roman"/>
          <w:sz w:val="24"/>
          <w:szCs w:val="24"/>
        </w:rPr>
      </w:pPr>
    </w:p>
    <w:p w:rsidR="00646899" w:rsidRPr="00185EB8" w:rsidRDefault="00716623" w:rsidP="00AD5477">
      <w:pPr>
        <w:ind w:left="142"/>
        <w:jc w:val="both"/>
        <w:rPr>
          <w:rFonts w:ascii="Book Antiqua" w:hAnsi="Book Antiqua" w:cs="Times New Roman"/>
          <w:sz w:val="24"/>
          <w:szCs w:val="24"/>
          <w:u w:val="single"/>
        </w:rPr>
      </w:pPr>
      <w:r w:rsidRPr="00185EB8">
        <w:rPr>
          <w:rFonts w:ascii="Book Antiqua" w:hAnsi="Book Antiqua" w:cs="Times New Roman"/>
          <w:b/>
          <w:sz w:val="24"/>
          <w:szCs w:val="24"/>
          <w:u w:val="single"/>
        </w:rPr>
        <w:t xml:space="preserve">CLÁUSULA </w:t>
      </w:r>
      <w:r w:rsidR="008D3B1E" w:rsidRPr="00185EB8">
        <w:rPr>
          <w:rFonts w:ascii="Book Antiqua" w:hAnsi="Book Antiqua" w:cs="Times New Roman"/>
          <w:b/>
          <w:sz w:val="24"/>
          <w:szCs w:val="24"/>
          <w:u w:val="single"/>
        </w:rPr>
        <w:t>SÉTIMA</w:t>
      </w:r>
      <w:r w:rsidRPr="00185EB8">
        <w:rPr>
          <w:rFonts w:ascii="Book Antiqua" w:hAnsi="Book Antiqua" w:cs="Times New Roman"/>
          <w:b/>
          <w:sz w:val="24"/>
          <w:szCs w:val="24"/>
          <w:u w:val="single"/>
        </w:rPr>
        <w:t xml:space="preserve"> – DA MOVIMENTAÇÃO DOS RECURSOS</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7</w:t>
      </w:r>
      <w:r w:rsidR="00716623" w:rsidRPr="00AD5477">
        <w:rPr>
          <w:rFonts w:ascii="Book Antiqua" w:hAnsi="Book Antiqua" w:cs="Times New Roman"/>
          <w:sz w:val="24"/>
          <w:szCs w:val="24"/>
        </w:rPr>
        <w:t>.1. O pagamento das despesas previstas no Plano de Trabalho deve ser realizado durante a vigência do instrumento e está condicionado à liquidação da despesa pela organização da sociedade civil, mediante comprovação da execução do objeto;</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lastRenderedPageBreak/>
        <w:t>7</w:t>
      </w:r>
      <w:r w:rsidR="00716623" w:rsidRPr="00AD5477">
        <w:rPr>
          <w:rFonts w:ascii="Book Antiqua" w:hAnsi="Book Antiqua" w:cs="Times New Roman"/>
          <w:sz w:val="24"/>
          <w:szCs w:val="24"/>
        </w:rPr>
        <w:t xml:space="preserve">.2. A movimentação dos recursos da conta específica do Termo de Colaboração será efetuada, exclusivamente, por meio de Ordem Bancária de Transferência – OBT, por meio de sistema informatizado próprio; </w:t>
      </w:r>
    </w:p>
    <w:p w:rsidR="00646899"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7</w:t>
      </w:r>
      <w:r w:rsidR="00716623" w:rsidRPr="00AD5477">
        <w:rPr>
          <w:rFonts w:ascii="Book Antiqua" w:hAnsi="Book Antiqua" w:cs="Times New Roman"/>
          <w:sz w:val="24"/>
          <w:szCs w:val="24"/>
        </w:rPr>
        <w:t xml:space="preserve">.3. A movimentação de recursos prevista no item </w:t>
      </w:r>
      <w:r w:rsidRPr="00AD5477">
        <w:rPr>
          <w:rFonts w:ascii="Book Antiqua" w:hAnsi="Book Antiqua" w:cs="Times New Roman"/>
          <w:sz w:val="24"/>
          <w:szCs w:val="24"/>
        </w:rPr>
        <w:t>7</w:t>
      </w:r>
      <w:r w:rsidR="00716623" w:rsidRPr="00AD5477">
        <w:rPr>
          <w:rFonts w:ascii="Book Antiqua" w:hAnsi="Book Antiqua" w:cs="Times New Roman"/>
          <w:sz w:val="24"/>
          <w:szCs w:val="24"/>
        </w:rPr>
        <w:t xml:space="preserve">.2 deverá ser comprovada à Administração Pública mediante a apresentação de extrato bancário da conta específica do instrumento e comprovante de recolhimento dos saldos remanescentes, até 30 (trinta) dias após o término da vigência do mesmo; </w:t>
      </w:r>
    </w:p>
    <w:p w:rsidR="00646899" w:rsidRPr="00AD5477" w:rsidRDefault="00646899"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w:t>
      </w:r>
      <w:r w:rsidR="008D3B1E" w:rsidRPr="00185EB8">
        <w:rPr>
          <w:rFonts w:ascii="Book Antiqua" w:hAnsi="Book Antiqua" w:cs="Times New Roman"/>
          <w:b/>
          <w:sz w:val="24"/>
          <w:szCs w:val="24"/>
          <w:u w:val="single"/>
        </w:rPr>
        <w:t>OITAVA</w:t>
      </w:r>
      <w:r w:rsidRPr="00185EB8">
        <w:rPr>
          <w:rFonts w:ascii="Book Antiqua" w:hAnsi="Book Antiqua" w:cs="Times New Roman"/>
          <w:b/>
          <w:sz w:val="24"/>
          <w:szCs w:val="24"/>
          <w:u w:val="single"/>
        </w:rPr>
        <w:t xml:space="preserve"> – DAAPLICAÇÃO DOS RECURSOS NO MERCADO FINANCEIRO</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8</w:t>
      </w:r>
      <w:r w:rsidR="00716623" w:rsidRPr="00AD5477">
        <w:rPr>
          <w:rFonts w:ascii="Book Antiqua" w:hAnsi="Book Antiqua" w:cs="Times New Roman"/>
          <w:sz w:val="24"/>
          <w:szCs w:val="24"/>
        </w:rPr>
        <w:t>.1. A aplicação no mercado financeiro dos recursos somente poderá ocorrer em caderneta de poupança ou em fundos de aplicação lastreados em títulos públicos, na mesma instituição bancária da conta específica da colaboração;</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8</w:t>
      </w:r>
      <w:r w:rsidR="00716623" w:rsidRPr="00AD5477">
        <w:rPr>
          <w:rFonts w:ascii="Book Antiqua" w:hAnsi="Book Antiqua" w:cs="Times New Roman"/>
          <w:sz w:val="24"/>
          <w:szCs w:val="24"/>
        </w:rPr>
        <w:t xml:space="preserve">.2. Os rendimentos das aplicações financeiras poderão ser aplicados na execução do objeto do instrumento mediante prévia alteração do plano de trabalho, formalizada por meio de celebração de Termo Aditivo, nos termos do Art. </w:t>
      </w:r>
      <w:proofErr w:type="gramStart"/>
      <w:r w:rsidR="00236BDE">
        <w:rPr>
          <w:rFonts w:ascii="Book Antiqua" w:hAnsi="Book Antiqua" w:cs="Times New Roman"/>
          <w:sz w:val="24"/>
          <w:szCs w:val="24"/>
        </w:rPr>
        <w:t>95</w:t>
      </w:r>
      <w:r w:rsidR="00716623" w:rsidRPr="00AD5477">
        <w:rPr>
          <w:rFonts w:ascii="Book Antiqua" w:hAnsi="Book Antiqua" w:cs="Times New Roman"/>
          <w:sz w:val="24"/>
          <w:szCs w:val="24"/>
        </w:rPr>
        <w:t xml:space="preserve"> P</w:t>
      </w:r>
      <w:r w:rsidR="00236BDE">
        <w:rPr>
          <w:rFonts w:ascii="Book Antiqua" w:hAnsi="Book Antiqua" w:cs="Times New Roman"/>
          <w:sz w:val="24"/>
          <w:szCs w:val="24"/>
        </w:rPr>
        <w:t>arágrafo</w:t>
      </w:r>
      <w:proofErr w:type="gramEnd"/>
      <w:r w:rsidR="00236BDE">
        <w:rPr>
          <w:rFonts w:ascii="Book Antiqua" w:hAnsi="Book Antiqua" w:cs="Times New Roman"/>
          <w:sz w:val="24"/>
          <w:szCs w:val="24"/>
        </w:rPr>
        <w:t xml:space="preserve"> Único do Decreto n.º 32</w:t>
      </w:r>
      <w:r w:rsidR="00716623" w:rsidRPr="00AD5477">
        <w:rPr>
          <w:rFonts w:ascii="Book Antiqua" w:hAnsi="Book Antiqua" w:cs="Times New Roman"/>
          <w:sz w:val="24"/>
          <w:szCs w:val="24"/>
        </w:rPr>
        <w:t>.</w:t>
      </w:r>
      <w:r w:rsidR="00236BDE">
        <w:rPr>
          <w:rFonts w:ascii="Book Antiqua" w:hAnsi="Book Antiqua" w:cs="Times New Roman"/>
          <w:sz w:val="24"/>
          <w:szCs w:val="24"/>
        </w:rPr>
        <w:t>810/2018</w:t>
      </w:r>
      <w:r w:rsidR="00716623" w:rsidRPr="00AD5477">
        <w:rPr>
          <w:rFonts w:ascii="Book Antiqua" w:hAnsi="Book Antiqua" w:cs="Times New Roman"/>
          <w:sz w:val="24"/>
          <w:szCs w:val="24"/>
        </w:rPr>
        <w:t>;</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w:t>
      </w:r>
      <w:r w:rsidR="008D3B1E" w:rsidRPr="00185EB8">
        <w:rPr>
          <w:rFonts w:ascii="Book Antiqua" w:hAnsi="Book Antiqua" w:cs="Times New Roman"/>
          <w:b/>
          <w:sz w:val="24"/>
          <w:szCs w:val="24"/>
          <w:u w:val="single"/>
        </w:rPr>
        <w:t>NONA</w:t>
      </w:r>
      <w:r w:rsidRPr="00185EB8">
        <w:rPr>
          <w:rFonts w:ascii="Book Antiqua" w:hAnsi="Book Antiqua" w:cs="Times New Roman"/>
          <w:b/>
          <w:sz w:val="24"/>
          <w:szCs w:val="24"/>
          <w:u w:val="single"/>
        </w:rPr>
        <w:t xml:space="preserve"> – DA RESTITUIÇÃO DOS RECURSOS</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 O ressarcimento de valores compreende a devolução: </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.1.1. De saldo remanescente, após o término da vigência ou diante da rescisão do Termo de Colaboração; </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.1.2. Decorrente de glosa efetuada pelo acompanhamento ou pela fiscalização durante a execução do instrumento;</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.1.3. Decorrente de glosa efetuada quando da análise da prestação de contas. </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.2 A devolução de saldo remanescente de que trata o item </w:t>
      </w: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.1.1 deverá ocorrer no prazo máximo de 30 (trinta) dias após o término da vigência ou rescisão da colaboração, mediante recolhimento ao Tesouro Estadual e à conta da organização da sociedade civil, observada a proporcionalidade dos recursos financeiros transferidos e da contrapartida financeira, se </w:t>
      </w:r>
      <w:proofErr w:type="gramStart"/>
      <w:r w:rsidR="00716623" w:rsidRPr="00AD5477">
        <w:rPr>
          <w:rFonts w:ascii="Book Antiqua" w:hAnsi="Book Antiqua" w:cs="Times New Roman"/>
          <w:sz w:val="24"/>
          <w:szCs w:val="24"/>
        </w:rPr>
        <w:t>houver,</w:t>
      </w:r>
      <w:proofErr w:type="gramEnd"/>
      <w:r w:rsidR="00716623" w:rsidRPr="00AD5477">
        <w:rPr>
          <w:rFonts w:ascii="Book Antiqua" w:hAnsi="Book Antiqua" w:cs="Times New Roman"/>
          <w:sz w:val="24"/>
          <w:szCs w:val="24"/>
        </w:rPr>
        <w:t xml:space="preserve"> incluídos os valores provenientes de receitas obtidas em aplicações financeiras não utilizadas na execução do objeto do instrumento</w:t>
      </w:r>
      <w:r w:rsidR="00A2551E">
        <w:rPr>
          <w:rFonts w:ascii="Book Antiqua" w:hAnsi="Book Antiqua" w:cs="Times New Roman"/>
          <w:sz w:val="24"/>
          <w:szCs w:val="24"/>
        </w:rPr>
        <w:t>.</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.3. A devolução decorrente de glosas de que trata o item </w:t>
      </w: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.1.2 deverá ocorrer no prazo máximo de 15 (quinze) dias contados do recebimento pela organização da sociedade civil da notificação encaminhada pela administração pública, por meio de depósito bancário na conta específica </w:t>
      </w:r>
      <w:r w:rsidR="00A2551E">
        <w:rPr>
          <w:rFonts w:ascii="Book Antiqua" w:hAnsi="Book Antiqua" w:cs="Times New Roman"/>
          <w:sz w:val="24"/>
          <w:szCs w:val="24"/>
        </w:rPr>
        <w:t>criada para execução do Termo de C</w:t>
      </w:r>
      <w:r w:rsidR="00716623" w:rsidRPr="00AD5477">
        <w:rPr>
          <w:rFonts w:ascii="Book Antiqua" w:hAnsi="Book Antiqua" w:cs="Times New Roman"/>
          <w:sz w:val="24"/>
          <w:szCs w:val="24"/>
        </w:rPr>
        <w:t>olaboração</w:t>
      </w:r>
      <w:r w:rsidR="00A2551E">
        <w:rPr>
          <w:rFonts w:ascii="Book Antiqua" w:hAnsi="Book Antiqua" w:cs="Times New Roman"/>
          <w:sz w:val="24"/>
          <w:szCs w:val="24"/>
        </w:rPr>
        <w:t>.</w:t>
      </w:r>
    </w:p>
    <w:p w:rsidR="00A2551E"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.4. A devolução decorrente de glosas de que trata o item </w:t>
      </w:r>
      <w:r w:rsidRPr="00AD5477">
        <w:rPr>
          <w:rFonts w:ascii="Book Antiqua" w:hAnsi="Book Antiqua" w:cs="Times New Roman"/>
          <w:sz w:val="24"/>
          <w:szCs w:val="24"/>
        </w:rPr>
        <w:t>9</w:t>
      </w:r>
      <w:r w:rsidR="00716623" w:rsidRPr="00AD5477">
        <w:rPr>
          <w:rFonts w:ascii="Book Antiqua" w:hAnsi="Book Antiqua" w:cs="Times New Roman"/>
          <w:sz w:val="24"/>
          <w:szCs w:val="24"/>
        </w:rPr>
        <w:t>.1.3, deverá ocorrer no prazo máximo de 15 (quinze) dias, contados do recebimento pela organização da sociedade civil da notificação encaminhada pela Administração Pública, mediante recolhimento ao Tesouro Estadual, por meio de DAE – Documento de Arrecadação Estadual, observada a proporcionalidade dos recursos financeiros transferidos e da contrapartida financeira</w:t>
      </w:r>
      <w:r w:rsidR="00A2551E">
        <w:rPr>
          <w:rFonts w:ascii="Book Antiqua" w:hAnsi="Book Antiqua" w:cs="Times New Roman"/>
          <w:sz w:val="24"/>
          <w:szCs w:val="24"/>
        </w:rPr>
        <w:t>;</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.5. O valor das glosas de que tratam os itens </w:t>
      </w:r>
      <w:r w:rsidRPr="00AD5477">
        <w:rPr>
          <w:rFonts w:ascii="Book Antiqua" w:hAnsi="Book Antiqua" w:cs="Times New Roman"/>
          <w:sz w:val="24"/>
          <w:szCs w:val="24"/>
        </w:rPr>
        <w:t>9</w:t>
      </w:r>
      <w:r w:rsidR="00716623" w:rsidRPr="00AD5477">
        <w:rPr>
          <w:rFonts w:ascii="Book Antiqua" w:hAnsi="Book Antiqua" w:cs="Times New Roman"/>
          <w:sz w:val="24"/>
          <w:szCs w:val="24"/>
        </w:rPr>
        <w:t xml:space="preserve">.1.2 e </w:t>
      </w:r>
      <w:r w:rsidRPr="00AD5477">
        <w:rPr>
          <w:rFonts w:ascii="Book Antiqua" w:hAnsi="Book Antiqua" w:cs="Times New Roman"/>
          <w:sz w:val="24"/>
          <w:szCs w:val="24"/>
        </w:rPr>
        <w:t>9</w:t>
      </w:r>
      <w:r w:rsidR="00716623" w:rsidRPr="00AD5477">
        <w:rPr>
          <w:rFonts w:ascii="Book Antiqua" w:hAnsi="Book Antiqua" w:cs="Times New Roman"/>
          <w:sz w:val="24"/>
          <w:szCs w:val="24"/>
        </w:rPr>
        <w:t>.1.3 deverá ser devolvido atualizado monetariamente pela taxa SELIC;</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lastRenderedPageBreak/>
        <w:t xml:space="preserve"> CLÁUSULA DÉCIMA – DA PRESTAÇÃO DE CONTAS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0</w:t>
      </w:r>
      <w:r w:rsidRPr="00AD5477">
        <w:rPr>
          <w:rFonts w:ascii="Book Antiqua" w:hAnsi="Book Antiqua" w:cs="Times New Roman"/>
          <w:sz w:val="24"/>
          <w:szCs w:val="24"/>
        </w:rPr>
        <w:t>.1. A prestação de contas do presente Termo de Colaboração deverá seguir o disposto na Lei Federal n° 13.019/2014.</w:t>
      </w:r>
    </w:p>
    <w:p w:rsidR="00AD5000" w:rsidRPr="00AD5477" w:rsidRDefault="00AD5000" w:rsidP="00E721B0">
      <w:pPr>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8D3B1E" w:rsidRPr="00185EB8">
        <w:rPr>
          <w:rFonts w:ascii="Book Antiqua" w:hAnsi="Book Antiqua" w:cs="Times New Roman"/>
          <w:b/>
          <w:sz w:val="24"/>
          <w:szCs w:val="24"/>
          <w:u w:val="single"/>
        </w:rPr>
        <w:t>PRIMEIRA</w:t>
      </w:r>
      <w:r w:rsidRPr="00185EB8">
        <w:rPr>
          <w:rFonts w:ascii="Book Antiqua" w:hAnsi="Book Antiqua" w:cs="Times New Roman"/>
          <w:b/>
          <w:sz w:val="24"/>
          <w:szCs w:val="24"/>
          <w:u w:val="single"/>
        </w:rPr>
        <w:t xml:space="preserve"> – DO DIREITO DE PROPRIEDADE DOS BENS REMANESCENTES </w:t>
      </w:r>
    </w:p>
    <w:p w:rsidR="008A3075" w:rsidRPr="00AD5477" w:rsidRDefault="008D3B1E" w:rsidP="00AD5477">
      <w:pPr>
        <w:ind w:left="142"/>
        <w:jc w:val="both"/>
        <w:rPr>
          <w:rFonts w:ascii="Book Antiqua" w:hAnsi="Book Antiqua" w:cs="Times New Roman"/>
          <w:sz w:val="24"/>
          <w:szCs w:val="24"/>
        </w:rPr>
      </w:pPr>
      <w:r w:rsidRPr="00AD5477">
        <w:rPr>
          <w:rFonts w:ascii="Book Antiqua" w:hAnsi="Book Antiqua" w:cs="Times New Roman"/>
          <w:sz w:val="24"/>
          <w:szCs w:val="24"/>
        </w:rPr>
        <w:t>11</w:t>
      </w:r>
      <w:r w:rsidR="00716623" w:rsidRPr="00AD5477">
        <w:rPr>
          <w:rFonts w:ascii="Book Antiqua" w:hAnsi="Book Antiqua" w:cs="Times New Roman"/>
          <w:sz w:val="24"/>
          <w:szCs w:val="24"/>
        </w:rPr>
        <w:t xml:space="preserve">.1. Os bens remanescentes adquiridos com recursos transferidos poderão, a critério da Administração Pública, ser doados quando, após a consecução do objeto, não forem necessários para assegurar a continuidade do objeto pactuado. </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8D3B1E" w:rsidRPr="00185EB8">
        <w:rPr>
          <w:rFonts w:ascii="Book Antiqua" w:hAnsi="Book Antiqua" w:cs="Times New Roman"/>
          <w:b/>
          <w:sz w:val="24"/>
          <w:szCs w:val="24"/>
          <w:u w:val="single"/>
        </w:rPr>
        <w:t>SEGUNDA</w:t>
      </w:r>
      <w:r w:rsidRPr="00185EB8">
        <w:rPr>
          <w:rFonts w:ascii="Book Antiqua" w:hAnsi="Book Antiqua" w:cs="Times New Roman"/>
          <w:b/>
          <w:sz w:val="24"/>
          <w:szCs w:val="24"/>
          <w:u w:val="single"/>
        </w:rPr>
        <w:t xml:space="preserve"> – DO ACOMPANHAMENTO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 xml:space="preserve"> 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 Sem prejuízo da atuação dos órgãos de controle interno e externo, a execução da colaboração será acompanhada por representante da Administração Pública, ficando designada como gestora do presente instrumento ____________, inscrita no CPF sob o n.º </w:t>
      </w:r>
      <w:r w:rsidR="009639BE" w:rsidRPr="00AD5477">
        <w:rPr>
          <w:rFonts w:ascii="Book Antiqua" w:hAnsi="Book Antiqua" w:cs="Times New Roman"/>
          <w:sz w:val="24"/>
          <w:szCs w:val="24"/>
        </w:rPr>
        <w:t>_________________</w:t>
      </w:r>
      <w:r w:rsidRPr="00AD5477">
        <w:rPr>
          <w:rFonts w:ascii="Book Antiqua" w:hAnsi="Book Antiqua" w:cs="Times New Roman"/>
          <w:sz w:val="24"/>
          <w:szCs w:val="24"/>
        </w:rPr>
        <w:t xml:space="preserve"> e na M</w:t>
      </w:r>
      <w:r w:rsidR="009639BE" w:rsidRPr="00AD5477">
        <w:rPr>
          <w:rFonts w:ascii="Book Antiqua" w:hAnsi="Book Antiqua" w:cs="Times New Roman"/>
          <w:sz w:val="24"/>
          <w:szCs w:val="24"/>
        </w:rPr>
        <w:t>atrícula Funcional n.º _______________</w:t>
      </w:r>
      <w:r w:rsidRPr="00AD5477">
        <w:rPr>
          <w:rFonts w:ascii="Book Antiqua" w:hAnsi="Book Antiqua" w:cs="Times New Roman"/>
          <w:sz w:val="24"/>
          <w:szCs w:val="24"/>
        </w:rPr>
        <w:t xml:space="preserve">, a qual compete: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.1.1. Avaliar os produtos e os resultados da parceria;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.1.2. Verificar a regularidade no pagamento das despesas e da aplicação das parcelas de recursos;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.1.3. Registrar todas as ocorrências relacionadas à execução do objeto, inclusive as apontadas pela fiscalização;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.1.4. Suspender a liberação dos recursos financeiros e o pagamento de despesas do instrumento diante da constatação de irregularidades decorrentes do uso inadequado de recursos ou de pendências de ordem técnica;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.1.5. Notificar a organização da sociedade civil, estabelecendo prazo de 30 (trinta) dias, prorrogáveis por igual período, para prestar esclarecimento ou sanear as irregularidades ou pendências detectadas;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.1.6. Analisar, no prazo de 30 (trinta) dias, os esclarecimentos apresentados ou o saneamento das pendências pela organização da sociedade civil;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.1.7. Quantificar e glosar, no prazo de 15 (quinze) dias, os valores correspondentes às irregularidades ou pendências não saneadas pela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w:t>
      </w:r>
      <w:r w:rsidRPr="00AD5477">
        <w:rPr>
          <w:rFonts w:ascii="Book Antiqua" w:hAnsi="Book Antiqua" w:cs="Times New Roman"/>
          <w:sz w:val="24"/>
          <w:szCs w:val="24"/>
        </w:rPr>
        <w:t xml:space="preserve">ociedade </w:t>
      </w:r>
      <w:r w:rsidR="009A11D1" w:rsidRPr="00AD5477">
        <w:rPr>
          <w:rFonts w:ascii="Book Antiqua" w:hAnsi="Book Antiqua" w:cs="Times New Roman"/>
          <w:sz w:val="24"/>
          <w:szCs w:val="24"/>
        </w:rPr>
        <w:t>C</w:t>
      </w:r>
      <w:r w:rsidRPr="00AD5477">
        <w:rPr>
          <w:rFonts w:ascii="Book Antiqua" w:hAnsi="Book Antiqua" w:cs="Times New Roman"/>
          <w:sz w:val="24"/>
          <w:szCs w:val="24"/>
        </w:rPr>
        <w:t>ivil; 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.1.8. Notificar a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w:t>
      </w:r>
      <w:r w:rsidRPr="00AD5477">
        <w:rPr>
          <w:rFonts w:ascii="Book Antiqua" w:hAnsi="Book Antiqua" w:cs="Times New Roman"/>
          <w:sz w:val="24"/>
          <w:szCs w:val="24"/>
        </w:rPr>
        <w:t xml:space="preserve">ociedade </w:t>
      </w:r>
      <w:r w:rsidR="009A11D1" w:rsidRPr="00AD5477">
        <w:rPr>
          <w:rFonts w:ascii="Book Antiqua" w:hAnsi="Book Antiqua" w:cs="Times New Roman"/>
          <w:sz w:val="24"/>
          <w:szCs w:val="24"/>
        </w:rPr>
        <w:t>C</w:t>
      </w:r>
      <w:r w:rsidRPr="00AD5477">
        <w:rPr>
          <w:rFonts w:ascii="Book Antiqua" w:hAnsi="Book Antiqua" w:cs="Times New Roman"/>
          <w:sz w:val="24"/>
          <w:szCs w:val="24"/>
        </w:rPr>
        <w:t>ivil para ressarcimento do valor glosado no prazo máximo de 15 (quinze) dias, contados do recebimento da notificação;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.1.9. Registrar a inadimplência da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rganização da </w:t>
      </w:r>
      <w:r w:rsidR="009A11D1" w:rsidRPr="00AD5477">
        <w:rPr>
          <w:rFonts w:ascii="Book Antiqua" w:hAnsi="Book Antiqua" w:cs="Times New Roman"/>
          <w:sz w:val="24"/>
          <w:szCs w:val="24"/>
        </w:rPr>
        <w:t>Sociedade C</w:t>
      </w:r>
      <w:r w:rsidRPr="00AD5477">
        <w:rPr>
          <w:rFonts w:ascii="Book Antiqua" w:hAnsi="Book Antiqua" w:cs="Times New Roman"/>
          <w:sz w:val="24"/>
          <w:szCs w:val="24"/>
        </w:rPr>
        <w:t xml:space="preserve">ivil e dar ciência ao ordenador de despesa com vistas à rescisão da colaboração e à instauração da Tomada de Contas Especial, findo o prazo para ressarcimento do valor glosado;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.1.10. Emitir Termo de Conclusão do instrumento, quando da aprovação da prestação de contas</w:t>
      </w:r>
      <w:r w:rsidR="008A3075" w:rsidRPr="00AD5477">
        <w:rPr>
          <w:rFonts w:ascii="Book Antiqua" w:hAnsi="Book Antiqua" w:cs="Times New Roman"/>
          <w:sz w:val="24"/>
          <w:szCs w:val="24"/>
        </w:rPr>
        <w:t>.</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.2. O acompanhamento da execução será realizado tendo como base o Plano de Trabalho e o correspondente cronograma de execução do objeto e de desembolso de recursos financeiros;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.3. O gestor poderá solicitar esclarecimentos acerca de quaisquer indícios de irregularidades decorrentes do uso dos recursos ou outras pendências de ordem financeira, técnica ou legal;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lastRenderedPageBreak/>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.4. Diante de quaisquer irregularidades na execução do Termo de Colaboração, decorrentes do uso inadequado dos recursos ou de pendências de ordem técnica, o gestor suspenderá a liberação dos recursos financeiros e o pagamento de despesas do respectivo instrumento e notificará a organização da sociedade civil para adoção das medidas saneadoras, fixando-lhe prazo de até 30 (trinta) dias, podendo ser prorrogado por igual período.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.5. Caso não haja o saneamento da pendência no prazo fixado, o gestor deverá, no prazo máximo de 60 (sessenta) dias: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.5.1. Quantificar e glosar o valor correspondente à pendência;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.5.2. Notificar a organização da sociedade civil para ressarcimento do valor glosado no prazo máximo de 15 (quinze) dias, contados do recebimento da notificação;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.6. O não atendimento pela organização da sociedade civil do disposto no item </w:t>
      </w:r>
      <w:r w:rsidRPr="00AD5477">
        <w:rPr>
          <w:rFonts w:ascii="Book Antiqua" w:hAnsi="Book Antiqua" w:cs="Times New Roman"/>
          <w:color w:val="000000" w:themeColor="text1"/>
          <w:sz w:val="24"/>
          <w:szCs w:val="24"/>
        </w:rPr>
        <w:t>1</w:t>
      </w:r>
      <w:r w:rsidR="008D3B1E" w:rsidRPr="00AD5477">
        <w:rPr>
          <w:rFonts w:ascii="Book Antiqua" w:hAnsi="Book Antiqua" w:cs="Times New Roman"/>
          <w:color w:val="000000" w:themeColor="text1"/>
          <w:sz w:val="24"/>
          <w:szCs w:val="24"/>
        </w:rPr>
        <w:t>2</w:t>
      </w:r>
      <w:r w:rsidRPr="00AD5477">
        <w:rPr>
          <w:rFonts w:ascii="Book Antiqua" w:hAnsi="Book Antiqua" w:cs="Times New Roman"/>
          <w:color w:val="000000" w:themeColor="text1"/>
          <w:sz w:val="24"/>
          <w:szCs w:val="24"/>
        </w:rPr>
        <w:t>.5.2</w:t>
      </w:r>
      <w:r w:rsidRPr="00AD5477">
        <w:rPr>
          <w:rFonts w:ascii="Book Antiqua" w:hAnsi="Book Antiqua" w:cs="Times New Roman"/>
          <w:sz w:val="24"/>
          <w:szCs w:val="24"/>
        </w:rPr>
        <w:t xml:space="preserve"> ensejará a rescisão do instrumento, a inadimplência e a instauração de Tomada de Contas Especial;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2</w:t>
      </w:r>
      <w:r w:rsidRPr="00AD5477">
        <w:rPr>
          <w:rFonts w:ascii="Book Antiqua" w:hAnsi="Book Antiqua" w:cs="Times New Roman"/>
          <w:sz w:val="24"/>
          <w:szCs w:val="24"/>
        </w:rPr>
        <w:t xml:space="preserve">.7. O gestor designado para o acompanhamento da execução do presente termo é responsável pelos seus atos, respondendo, para todos os efeitos, pelos danos causados a terceiros, decorrentes de culpa ou dolo, nos termos do Art. 63 do Decreto Estadual n.º 31.406/2014. </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8D3B1E" w:rsidRPr="00185EB8">
        <w:rPr>
          <w:rFonts w:ascii="Book Antiqua" w:hAnsi="Book Antiqua" w:cs="Times New Roman"/>
          <w:b/>
          <w:sz w:val="24"/>
          <w:szCs w:val="24"/>
          <w:u w:val="single"/>
        </w:rPr>
        <w:t>TERCEIRA</w:t>
      </w:r>
      <w:r w:rsidRPr="00185EB8">
        <w:rPr>
          <w:rFonts w:ascii="Book Antiqua" w:hAnsi="Book Antiqua" w:cs="Times New Roman"/>
          <w:b/>
          <w:sz w:val="24"/>
          <w:szCs w:val="24"/>
          <w:u w:val="single"/>
        </w:rPr>
        <w:t xml:space="preserve"> – DA FISCALIZAÇÃO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8D3B1E" w:rsidRPr="00AD5477">
        <w:rPr>
          <w:rFonts w:ascii="Book Antiqua" w:hAnsi="Book Antiqua" w:cs="Times New Roman"/>
          <w:sz w:val="24"/>
          <w:szCs w:val="24"/>
        </w:rPr>
        <w:t>3</w:t>
      </w:r>
      <w:r w:rsidRPr="00AD5477">
        <w:rPr>
          <w:rFonts w:ascii="Book Antiqua" w:hAnsi="Book Antiqua" w:cs="Times New Roman"/>
          <w:sz w:val="24"/>
          <w:szCs w:val="24"/>
        </w:rPr>
        <w:t>.1. Sem prejuízo da atuação dos órgãos de controle interno e externo, a fiscalização do Termo de Colaboração será realizada por representante da Administração Pública, ficando designada como fiscal do presente instrumento _________</w:t>
      </w:r>
      <w:r w:rsidR="00F91986">
        <w:rPr>
          <w:rFonts w:ascii="Book Antiqua" w:hAnsi="Book Antiqua" w:cs="Times New Roman"/>
          <w:sz w:val="24"/>
          <w:szCs w:val="24"/>
        </w:rPr>
        <w:t>________</w:t>
      </w:r>
      <w:r w:rsidRPr="00AD5477">
        <w:rPr>
          <w:rFonts w:ascii="Book Antiqua" w:hAnsi="Book Antiqua" w:cs="Times New Roman"/>
          <w:sz w:val="24"/>
          <w:szCs w:val="24"/>
        </w:rPr>
        <w:t xml:space="preserve">____, inscrita no CPF sob o n.º </w:t>
      </w:r>
      <w:r w:rsidR="00A2551E">
        <w:rPr>
          <w:rFonts w:ascii="Book Antiqua" w:hAnsi="Book Antiqua" w:cs="Times New Roman"/>
          <w:sz w:val="24"/>
          <w:szCs w:val="24"/>
        </w:rPr>
        <w:t>__</w:t>
      </w:r>
      <w:r w:rsidR="00F91986">
        <w:rPr>
          <w:rFonts w:ascii="Book Antiqua" w:hAnsi="Book Antiqua" w:cs="Times New Roman"/>
          <w:sz w:val="24"/>
          <w:szCs w:val="24"/>
        </w:rPr>
        <w:t>____</w:t>
      </w:r>
      <w:r w:rsidR="00A2551E">
        <w:rPr>
          <w:rFonts w:ascii="Book Antiqua" w:hAnsi="Book Antiqua" w:cs="Times New Roman"/>
          <w:sz w:val="24"/>
          <w:szCs w:val="24"/>
        </w:rPr>
        <w:t>________</w:t>
      </w:r>
      <w:r w:rsidRPr="00AD5477">
        <w:rPr>
          <w:rFonts w:ascii="Book Antiqua" w:hAnsi="Book Antiqua" w:cs="Times New Roman"/>
          <w:sz w:val="24"/>
          <w:szCs w:val="24"/>
        </w:rPr>
        <w:t xml:space="preserve">e na Matrícula Funcional n.º </w:t>
      </w:r>
      <w:r w:rsidR="00A2551E">
        <w:rPr>
          <w:rFonts w:ascii="Book Antiqua" w:hAnsi="Book Antiqua" w:cs="Times New Roman"/>
          <w:sz w:val="24"/>
          <w:szCs w:val="24"/>
        </w:rPr>
        <w:t>______</w:t>
      </w:r>
      <w:r w:rsidR="00F91986">
        <w:rPr>
          <w:rFonts w:ascii="Book Antiqua" w:hAnsi="Book Antiqua" w:cs="Times New Roman"/>
          <w:sz w:val="24"/>
          <w:szCs w:val="24"/>
        </w:rPr>
        <w:t>____</w:t>
      </w:r>
      <w:r w:rsidR="00A2551E">
        <w:rPr>
          <w:rFonts w:ascii="Book Antiqua" w:hAnsi="Book Antiqua" w:cs="Times New Roman"/>
          <w:sz w:val="24"/>
          <w:szCs w:val="24"/>
        </w:rPr>
        <w:t>___</w:t>
      </w:r>
      <w:r w:rsidRPr="00AD5477">
        <w:rPr>
          <w:rFonts w:ascii="Book Antiqua" w:hAnsi="Book Antiqua" w:cs="Times New Roman"/>
          <w:sz w:val="24"/>
          <w:szCs w:val="24"/>
        </w:rPr>
        <w:t xml:space="preserve">, a qual compete: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.1.1. Visitar o local de execução do objeto;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.1.2. Atestar a execução do objeto;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.1.3. Comunicar ao gestor do instrumento quaisquer irregularidades detectadas na execução física do objeto;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.1.4. Emitir Termo de Aceitação Definitiva do Objeto até 60 (sessenta) dias após o término da vigência da parceria;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.2. </w:t>
      </w:r>
      <w:r w:rsidR="009A11D1" w:rsidRPr="00AD5477">
        <w:rPr>
          <w:rFonts w:ascii="Book Antiqua" w:hAnsi="Book Antiqua" w:cs="Times New Roman"/>
          <w:sz w:val="24"/>
          <w:szCs w:val="24"/>
        </w:rPr>
        <w:t>O/</w:t>
      </w:r>
      <w:r w:rsidRPr="00AD5477">
        <w:rPr>
          <w:rFonts w:ascii="Book Antiqua" w:hAnsi="Book Antiqua" w:cs="Times New Roman"/>
          <w:sz w:val="24"/>
          <w:szCs w:val="24"/>
        </w:rPr>
        <w:t xml:space="preserve">A fiscal poderá solicitar esclarecimentos acerca de quaisquer indícios de irregularidades decorrentes do uso dos recursos ou outras pendências de ordem financeira, técnica ou legal;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3</w:t>
      </w:r>
      <w:r w:rsidRPr="00AD5477">
        <w:rPr>
          <w:rFonts w:ascii="Book Antiqua" w:hAnsi="Book Antiqua" w:cs="Times New Roman"/>
          <w:sz w:val="24"/>
          <w:szCs w:val="24"/>
        </w:rPr>
        <w:t xml:space="preserve">.3. </w:t>
      </w:r>
      <w:r w:rsidR="008A3075" w:rsidRPr="00AD5477">
        <w:rPr>
          <w:rFonts w:ascii="Book Antiqua" w:hAnsi="Book Antiqua" w:cs="Times New Roman"/>
          <w:sz w:val="24"/>
          <w:szCs w:val="24"/>
        </w:rPr>
        <w:t>O/</w:t>
      </w:r>
      <w:r w:rsidRPr="00AD5477">
        <w:rPr>
          <w:rFonts w:ascii="Book Antiqua" w:hAnsi="Book Antiqua" w:cs="Times New Roman"/>
          <w:sz w:val="24"/>
          <w:szCs w:val="24"/>
        </w:rPr>
        <w:t>A fiscal designada para a fiscalização da execução do presente Termo de Colaboração é responsável pelos seus atos, respondendo, para todos os efeitos, pelos danos causados a terceiros, decorrentes de culpa ou dolo, nos termos do Art. 63 do Decreto Estadual n.º 31.406/2014.</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 CLÁUSULA DÉCIMA </w:t>
      </w:r>
      <w:r w:rsidR="00A3224B" w:rsidRPr="00185EB8">
        <w:rPr>
          <w:rFonts w:ascii="Book Antiqua" w:hAnsi="Book Antiqua" w:cs="Times New Roman"/>
          <w:b/>
          <w:sz w:val="24"/>
          <w:szCs w:val="24"/>
          <w:u w:val="single"/>
        </w:rPr>
        <w:t>QUARTA</w:t>
      </w:r>
      <w:r w:rsidRPr="00185EB8">
        <w:rPr>
          <w:rFonts w:ascii="Book Antiqua" w:hAnsi="Book Antiqua" w:cs="Times New Roman"/>
          <w:b/>
          <w:sz w:val="24"/>
          <w:szCs w:val="24"/>
          <w:u w:val="single"/>
        </w:rPr>
        <w:t xml:space="preserve"> – DAS SANÇÕES ADMINISTRATIVAS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.1. A organização da sociedade civil que não executar total ou parcialmente o Termo de Colaboração</w:t>
      </w:r>
      <w:r w:rsidR="00C07923" w:rsidRPr="00AD5477">
        <w:rPr>
          <w:rFonts w:ascii="Book Antiqua" w:hAnsi="Book Antiqua" w:cs="Times New Roman"/>
          <w:sz w:val="24"/>
          <w:szCs w:val="24"/>
        </w:rPr>
        <w:t xml:space="preserve"> estará</w:t>
      </w:r>
      <w:r w:rsidRPr="00AD5477">
        <w:rPr>
          <w:rFonts w:ascii="Book Antiqua" w:hAnsi="Book Antiqua" w:cs="Times New Roman"/>
          <w:sz w:val="24"/>
          <w:szCs w:val="24"/>
        </w:rPr>
        <w:t xml:space="preserve"> sujeita cumulativamente às seguintes sanções por parte da Administração Pública Estadual, garantida a prévia defesa: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.1.1. Advertência;</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 xml:space="preserve">.1.2. Rescisão do Termo de Colaboração;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lastRenderedPageBreak/>
        <w:t>1</w:t>
      </w:r>
      <w:r w:rsidR="00A3224B" w:rsidRPr="00AD5477">
        <w:rPr>
          <w:rFonts w:ascii="Book Antiqua" w:hAnsi="Book Antiqua" w:cs="Times New Roman"/>
          <w:sz w:val="24"/>
          <w:szCs w:val="24"/>
        </w:rPr>
        <w:t>4</w:t>
      </w:r>
      <w:r w:rsidRPr="00AD5477">
        <w:rPr>
          <w:rFonts w:ascii="Book Antiqua" w:hAnsi="Book Antiqua" w:cs="Times New Roman"/>
          <w:sz w:val="24"/>
          <w:szCs w:val="24"/>
        </w:rPr>
        <w:t xml:space="preserve">.1.3. Suspensão temporária do direito de celebrar Termos de Fomento, </w:t>
      </w:r>
      <w:proofErr w:type="gramStart"/>
      <w:r w:rsidRPr="00AD5477">
        <w:rPr>
          <w:rFonts w:ascii="Book Antiqua" w:hAnsi="Book Antiqua" w:cs="Times New Roman"/>
          <w:sz w:val="24"/>
          <w:szCs w:val="24"/>
        </w:rPr>
        <w:t>Termos</w:t>
      </w:r>
      <w:proofErr w:type="gramEnd"/>
      <w:r w:rsidRPr="00AD5477">
        <w:rPr>
          <w:rFonts w:ascii="Book Antiqua" w:hAnsi="Book Antiqua" w:cs="Times New Roman"/>
          <w:sz w:val="24"/>
          <w:szCs w:val="24"/>
        </w:rPr>
        <w:t xml:space="preserve"> de Colaboração e Acordos de Cooperação com a Administração Pública pelo prazo de até 02 (dois) anos; </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4</w:t>
      </w:r>
      <w:r w:rsidRPr="00AD5477">
        <w:rPr>
          <w:rFonts w:ascii="Book Antiqua" w:hAnsi="Book Antiqua" w:cs="Times New Roman"/>
          <w:sz w:val="24"/>
          <w:szCs w:val="24"/>
        </w:rPr>
        <w:t xml:space="preserve">.2. Nenhuma sanção será aplicada sem o devido processo administrativo. </w:t>
      </w:r>
    </w:p>
    <w:p w:rsidR="008A3075" w:rsidRPr="00AD5477" w:rsidRDefault="008A3075" w:rsidP="00AD5477">
      <w:pPr>
        <w:ind w:left="142"/>
        <w:jc w:val="both"/>
        <w:rPr>
          <w:rFonts w:ascii="Book Antiqua" w:hAnsi="Book Antiqua" w:cs="Times New Roman"/>
          <w:sz w:val="24"/>
          <w:szCs w:val="24"/>
        </w:rPr>
      </w:pPr>
    </w:p>
    <w:p w:rsidR="008A3075" w:rsidRPr="00AD5477"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A3224B" w:rsidRPr="00185EB8">
        <w:rPr>
          <w:rFonts w:ascii="Book Antiqua" w:hAnsi="Book Antiqua" w:cs="Times New Roman"/>
          <w:b/>
          <w:sz w:val="24"/>
          <w:szCs w:val="24"/>
          <w:u w:val="single"/>
        </w:rPr>
        <w:t>QUINTA</w:t>
      </w:r>
      <w:r w:rsidRPr="00185EB8">
        <w:rPr>
          <w:rFonts w:ascii="Book Antiqua" w:hAnsi="Book Antiqua" w:cs="Times New Roman"/>
          <w:b/>
          <w:sz w:val="24"/>
          <w:szCs w:val="24"/>
          <w:u w:val="single"/>
        </w:rPr>
        <w:t xml:space="preserve"> – DA RESCISÃO</w:t>
      </w:r>
    </w:p>
    <w:p w:rsidR="008A3075"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5</w:t>
      </w:r>
      <w:r w:rsidRPr="00AD5477">
        <w:rPr>
          <w:rFonts w:ascii="Book Antiqua" w:hAnsi="Book Antiqua" w:cs="Times New Roman"/>
          <w:sz w:val="24"/>
          <w:szCs w:val="24"/>
        </w:rPr>
        <w:t>.1. É facultada a rescisão deste instrumento por acordo entre as partes, a qualquer tempo e, unilateralmente, pela Administração Pública Estadual no caso de inadimplemento de qualquer das cláusulas do instrumento, em ambos os casos mediante notificação escrita, com antecedência mínima de 60 (sessenta) dias, imputando-lhes as responsabilidades das obrigações decorrentes do prazo em que tenha vigido o Termo de Colaboração.</w:t>
      </w:r>
    </w:p>
    <w:p w:rsidR="008A3075" w:rsidRPr="00185EB8" w:rsidRDefault="008A3075" w:rsidP="00AD5477">
      <w:pPr>
        <w:ind w:left="142"/>
        <w:jc w:val="both"/>
        <w:rPr>
          <w:rFonts w:ascii="Book Antiqua" w:hAnsi="Book Antiqua" w:cs="Times New Roman"/>
          <w:sz w:val="24"/>
          <w:szCs w:val="24"/>
          <w:u w:val="single"/>
        </w:rPr>
      </w:pPr>
    </w:p>
    <w:p w:rsidR="0003252B" w:rsidRPr="00185EB8" w:rsidRDefault="00716623" w:rsidP="00AD5477">
      <w:pPr>
        <w:ind w:left="142"/>
        <w:jc w:val="both"/>
        <w:rPr>
          <w:rFonts w:ascii="Book Antiqua" w:hAnsi="Book Antiqua" w:cs="Times New Roman"/>
          <w:sz w:val="24"/>
          <w:szCs w:val="24"/>
        </w:rPr>
      </w:pPr>
      <w:r w:rsidRPr="00185EB8">
        <w:rPr>
          <w:rFonts w:ascii="Book Antiqua" w:hAnsi="Book Antiqua" w:cs="Times New Roman"/>
          <w:b/>
          <w:sz w:val="24"/>
          <w:szCs w:val="24"/>
          <w:u w:val="single"/>
        </w:rPr>
        <w:t xml:space="preserve">CLÁUSULA DÉCIMA </w:t>
      </w:r>
      <w:r w:rsidR="00A3224B" w:rsidRPr="00185EB8">
        <w:rPr>
          <w:rFonts w:ascii="Book Antiqua" w:hAnsi="Book Antiqua" w:cs="Times New Roman"/>
          <w:b/>
          <w:sz w:val="24"/>
          <w:szCs w:val="24"/>
          <w:u w:val="single"/>
        </w:rPr>
        <w:t>SEXTA</w:t>
      </w:r>
      <w:r w:rsidRPr="00185EB8">
        <w:rPr>
          <w:rFonts w:ascii="Book Antiqua" w:hAnsi="Book Antiqua" w:cs="Times New Roman"/>
          <w:b/>
          <w:sz w:val="24"/>
          <w:szCs w:val="24"/>
          <w:u w:val="single"/>
        </w:rPr>
        <w:t xml:space="preserve"> – DAS ALTERAÇÕES</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 xml:space="preserve"> 1</w:t>
      </w:r>
      <w:r w:rsidR="00A3224B" w:rsidRPr="00AD5477">
        <w:rPr>
          <w:rFonts w:ascii="Book Antiqua" w:hAnsi="Book Antiqua" w:cs="Times New Roman"/>
          <w:sz w:val="24"/>
          <w:szCs w:val="24"/>
        </w:rPr>
        <w:t>6</w:t>
      </w:r>
      <w:r w:rsidRPr="00AD5477">
        <w:rPr>
          <w:rFonts w:ascii="Book Antiqua" w:hAnsi="Book Antiqua" w:cs="Times New Roman"/>
          <w:sz w:val="24"/>
          <w:szCs w:val="24"/>
        </w:rPr>
        <w:t>.1. O presente instrumento poderá ser alterado, mediante justificativa prévia, por interesse comum das partes, durante a sua vigência, vedada a alteração do objeto pactuado que venha prejudica</w:t>
      </w:r>
      <w:r w:rsidR="003536ED" w:rsidRPr="00AD5477">
        <w:rPr>
          <w:rFonts w:ascii="Book Antiqua" w:hAnsi="Book Antiqua" w:cs="Times New Roman"/>
          <w:sz w:val="24"/>
          <w:szCs w:val="24"/>
        </w:rPr>
        <w:t>r</w:t>
      </w:r>
      <w:r w:rsidRPr="00AD5477">
        <w:rPr>
          <w:rFonts w:ascii="Book Antiqua" w:hAnsi="Book Antiqua" w:cs="Times New Roman"/>
          <w:sz w:val="24"/>
          <w:szCs w:val="24"/>
        </w:rPr>
        <w:t xml:space="preserve"> a sua funcionalidade;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6</w:t>
      </w:r>
      <w:r w:rsidRPr="00AD5477">
        <w:rPr>
          <w:rFonts w:ascii="Book Antiqua" w:hAnsi="Book Antiqua" w:cs="Times New Roman"/>
          <w:sz w:val="24"/>
          <w:szCs w:val="24"/>
        </w:rPr>
        <w:t xml:space="preserve">.2. Para a celebração de aditivos de valor será exigida a regularidade cadastral e a adimplência da organização da sociedade civil e do interveniente, se houver, quando este assumir a execução do objeto;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6</w:t>
      </w:r>
      <w:r w:rsidRPr="00AD5477">
        <w:rPr>
          <w:rFonts w:ascii="Book Antiqua" w:hAnsi="Book Antiqua" w:cs="Times New Roman"/>
          <w:sz w:val="24"/>
          <w:szCs w:val="24"/>
        </w:rPr>
        <w:t>.3. A alteração, de que trata o item 1</w:t>
      </w:r>
      <w:r w:rsidR="00A3224B" w:rsidRPr="00AD5477">
        <w:rPr>
          <w:rFonts w:ascii="Book Antiqua" w:hAnsi="Book Antiqua" w:cs="Times New Roman"/>
          <w:sz w:val="24"/>
          <w:szCs w:val="24"/>
        </w:rPr>
        <w:t>6</w:t>
      </w:r>
      <w:r w:rsidRPr="00AD5477">
        <w:rPr>
          <w:rFonts w:ascii="Book Antiqua" w:hAnsi="Book Antiqua" w:cs="Times New Roman"/>
          <w:sz w:val="24"/>
          <w:szCs w:val="24"/>
        </w:rPr>
        <w:t xml:space="preserve">.1, será formalizada por meio de termo aditivo, assegurada a publicidade no Portal da Transparência e no Diário Oficial do Estado; </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185EB8">
      <w:pPr>
        <w:ind w:left="142"/>
        <w:jc w:val="both"/>
        <w:rPr>
          <w:rFonts w:ascii="Book Antiqua" w:hAnsi="Book Antiqua" w:cs="Times New Roman"/>
          <w:sz w:val="24"/>
          <w:szCs w:val="24"/>
        </w:rPr>
      </w:pPr>
      <w:r w:rsidRPr="00185EB8">
        <w:rPr>
          <w:rFonts w:ascii="Book Antiqua" w:hAnsi="Book Antiqua" w:cs="Times New Roman"/>
          <w:b/>
          <w:sz w:val="24"/>
          <w:szCs w:val="24"/>
          <w:u w:val="single"/>
        </w:rPr>
        <w:t>CLÁUSULA DÉCIMA</w:t>
      </w:r>
      <w:r w:rsidR="00A3224B" w:rsidRPr="00185EB8">
        <w:rPr>
          <w:rFonts w:ascii="Book Antiqua" w:hAnsi="Book Antiqua" w:cs="Times New Roman"/>
          <w:b/>
          <w:sz w:val="24"/>
          <w:szCs w:val="24"/>
          <w:u w:val="single"/>
        </w:rPr>
        <w:t xml:space="preserve"> SÉTIMA</w:t>
      </w:r>
      <w:r w:rsidRPr="00185EB8">
        <w:rPr>
          <w:rFonts w:ascii="Book Antiqua" w:hAnsi="Book Antiqua" w:cs="Times New Roman"/>
          <w:b/>
          <w:sz w:val="24"/>
          <w:szCs w:val="24"/>
          <w:u w:val="single"/>
        </w:rPr>
        <w:t xml:space="preserve"> – DA PUBLICIDADE </w:t>
      </w:r>
      <w:r w:rsidR="00185EB8">
        <w:rPr>
          <w:rFonts w:ascii="Book Antiqua" w:hAnsi="Book Antiqua" w:cs="Times New Roman"/>
          <w:sz w:val="24"/>
          <w:szCs w:val="24"/>
        </w:rPr>
        <w:tab/>
      </w:r>
    </w:p>
    <w:p w:rsidR="00A2551E"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7</w:t>
      </w:r>
      <w:r w:rsidRPr="00AD5477">
        <w:rPr>
          <w:rFonts w:ascii="Book Antiqua" w:hAnsi="Book Antiqua" w:cs="Times New Roman"/>
          <w:sz w:val="24"/>
          <w:szCs w:val="24"/>
        </w:rPr>
        <w:t>.1. Caberá à Administração Pública Estadual realizar a publicação deste Termo de Colaboração no Diário Oficial do Estado do Ceará, atendendo ao disposto na Lei Federal n.°13.019/2014</w:t>
      </w:r>
      <w:r w:rsidR="00A2551E">
        <w:rPr>
          <w:rFonts w:ascii="Book Antiqua" w:hAnsi="Book Antiqua" w:cs="Times New Roman"/>
          <w:sz w:val="24"/>
          <w:szCs w:val="24"/>
        </w:rPr>
        <w:t>.</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t xml:space="preserve">CLÁUSULA DÉCIMA </w:t>
      </w:r>
      <w:r w:rsidR="00A3224B" w:rsidRPr="00185EB8">
        <w:rPr>
          <w:rFonts w:ascii="Book Antiqua" w:hAnsi="Book Antiqua" w:cs="Times New Roman"/>
          <w:b/>
          <w:sz w:val="24"/>
          <w:szCs w:val="24"/>
          <w:u w:val="single"/>
        </w:rPr>
        <w:t>OITAVA</w:t>
      </w:r>
      <w:r w:rsidRPr="00185EB8">
        <w:rPr>
          <w:rFonts w:ascii="Book Antiqua" w:hAnsi="Book Antiqua" w:cs="Times New Roman"/>
          <w:b/>
          <w:sz w:val="24"/>
          <w:szCs w:val="24"/>
          <w:u w:val="single"/>
        </w:rPr>
        <w:t xml:space="preserve"> – DAS VEDAÇÕES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 É vedada a utilização de recursos transferidos para a execução de objeto diverso do pactuado e para pagamento de despesas com: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.1.1. Taxa de administração, de gerência ou similar, salvo situações específicas previstas em regulamento;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.1.2. Remuneração, a qualquer título, a servidor da Administração Pública Estadual, da organização da sociedade civil e do interveniente, por serviços de consultoria, assistência técnica, gratificação ou qualquer espécie de remuneração adicional;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.1.3. Multas, juros ou correção monetária, referente a pagamentos e recolhimentos fora dos prazos, exceto quando decorrer de atraso na liberação de recursos financeiros, motivado exclusivamente pela Administração Pública Estadual;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.1.4. Clubes, associações ou quaisquer entidades congêneres, cujos dirigentes ou controladores sejam agentes políticos de Poder ou do Ministério Público, dirigentes de órgão ou entidade da Administração Pública Estadual de qualquer esfera governamental, ou respectivo cônjuge ou companheiro, bem como parente em linha </w:t>
      </w:r>
      <w:r w:rsidRPr="00AD5477">
        <w:rPr>
          <w:rFonts w:ascii="Book Antiqua" w:hAnsi="Book Antiqua" w:cs="Times New Roman"/>
          <w:sz w:val="24"/>
          <w:szCs w:val="24"/>
        </w:rPr>
        <w:lastRenderedPageBreak/>
        <w:t xml:space="preserve">reta, colateral ou por afinidade, até o terceiro grau do gestor do órgão responsável para celebração da colaboração; </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.1.5. Publicidade, salvo as de caráter educativo, informativo ou de orientação social, relacionadas com o objeto do instrumento, das quais não constem nomes, símbolos ou imagens que caracterizem promoção pessoal de autoridades e servidores da Administração Pública Estadual, da organização da sociedade civil e do interveniente;</w:t>
      </w: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 xml:space="preserve">.1.6. Bens e serviços fornecidos pela organização da sociedade civil e interveniente, seus dirigentes ou responsáveis, bem como parente em linha reta, colateral ou por afinidade, até o terceiro grau. </w:t>
      </w:r>
    </w:p>
    <w:p w:rsidR="00185EB8"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1</w:t>
      </w:r>
      <w:r w:rsidR="00A3224B" w:rsidRPr="00AD5477">
        <w:rPr>
          <w:rFonts w:ascii="Book Antiqua" w:hAnsi="Book Antiqua" w:cs="Times New Roman"/>
          <w:sz w:val="24"/>
          <w:szCs w:val="24"/>
        </w:rPr>
        <w:t>8</w:t>
      </w:r>
      <w:r w:rsidRPr="00AD5477">
        <w:rPr>
          <w:rFonts w:ascii="Book Antiqua" w:hAnsi="Book Antiqua" w:cs="Times New Roman"/>
          <w:sz w:val="24"/>
          <w:szCs w:val="24"/>
        </w:rPr>
        <w:t>.2. É vedado o pagamento de despesas referentes a ações executadas antes ou após a vigência do Termo de Colaboração, podendo o pagamento ser realizado, excepcionalmente, após a vigência do instrumento desde que a execução tenha se dado durante a vigência do mesmo, observados o limite do saldo remanescente</w:t>
      </w:r>
      <w:r w:rsidR="00185EB8">
        <w:rPr>
          <w:rFonts w:ascii="Book Antiqua" w:hAnsi="Book Antiqua" w:cs="Times New Roman"/>
          <w:sz w:val="24"/>
          <w:szCs w:val="24"/>
        </w:rPr>
        <w:t>.</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AD5477">
      <w:pPr>
        <w:ind w:left="142"/>
        <w:jc w:val="both"/>
        <w:rPr>
          <w:rFonts w:ascii="Book Antiqua" w:hAnsi="Book Antiqua" w:cs="Times New Roman"/>
          <w:b/>
          <w:sz w:val="24"/>
          <w:szCs w:val="24"/>
        </w:rPr>
      </w:pPr>
      <w:r w:rsidRPr="00185EB8">
        <w:rPr>
          <w:rFonts w:ascii="Book Antiqua" w:hAnsi="Book Antiqua" w:cs="Times New Roman"/>
          <w:b/>
          <w:sz w:val="24"/>
          <w:szCs w:val="24"/>
          <w:u w:val="single"/>
        </w:rPr>
        <w:t xml:space="preserve">CLÁUSULA </w:t>
      </w:r>
      <w:r w:rsidR="00A3224B" w:rsidRPr="00185EB8">
        <w:rPr>
          <w:rFonts w:ascii="Book Antiqua" w:hAnsi="Book Antiqua" w:cs="Times New Roman"/>
          <w:b/>
          <w:sz w:val="24"/>
          <w:szCs w:val="24"/>
          <w:u w:val="single"/>
        </w:rPr>
        <w:t>DÉCIMA NONA</w:t>
      </w:r>
      <w:r w:rsidRPr="00185EB8">
        <w:rPr>
          <w:rFonts w:ascii="Book Antiqua" w:hAnsi="Book Antiqua" w:cs="Times New Roman"/>
          <w:b/>
          <w:sz w:val="24"/>
          <w:szCs w:val="24"/>
          <w:u w:val="single"/>
        </w:rPr>
        <w:t xml:space="preserve"> – DO FORO </w:t>
      </w:r>
    </w:p>
    <w:p w:rsidR="0003252B" w:rsidRPr="00AD5477" w:rsidRDefault="00A3224B" w:rsidP="00AD5477">
      <w:pPr>
        <w:ind w:left="142"/>
        <w:jc w:val="both"/>
        <w:rPr>
          <w:rFonts w:ascii="Book Antiqua" w:hAnsi="Book Antiqua" w:cs="Times New Roman"/>
          <w:sz w:val="24"/>
          <w:szCs w:val="24"/>
        </w:rPr>
      </w:pPr>
      <w:r w:rsidRPr="00AD5477">
        <w:rPr>
          <w:rFonts w:ascii="Book Antiqua" w:hAnsi="Book Antiqua" w:cs="Times New Roman"/>
          <w:sz w:val="24"/>
          <w:szCs w:val="24"/>
        </w:rPr>
        <w:t>19</w:t>
      </w:r>
      <w:r w:rsidR="00716623" w:rsidRPr="00AD5477">
        <w:rPr>
          <w:rFonts w:ascii="Book Antiqua" w:hAnsi="Book Antiqua" w:cs="Times New Roman"/>
          <w:sz w:val="24"/>
          <w:szCs w:val="24"/>
        </w:rPr>
        <w:t xml:space="preserve">.1. Para dirimir quaisquer dúvidas decorrentes da execução deste </w:t>
      </w:r>
      <w:r w:rsidR="0003252B" w:rsidRPr="00AD5477">
        <w:rPr>
          <w:rFonts w:ascii="Book Antiqua" w:hAnsi="Book Antiqua" w:cs="Times New Roman"/>
          <w:sz w:val="24"/>
          <w:szCs w:val="24"/>
        </w:rPr>
        <w:t>T</w:t>
      </w:r>
      <w:r w:rsidR="00716623" w:rsidRPr="00AD5477">
        <w:rPr>
          <w:rFonts w:ascii="Book Antiqua" w:hAnsi="Book Antiqua" w:cs="Times New Roman"/>
          <w:sz w:val="24"/>
          <w:szCs w:val="24"/>
        </w:rPr>
        <w:t>ermo, que não possam ser resolvidas pela mediação administrativa, as partes elegem o Foro de Fortaleza, Capital do Estado do Ceará. E, por estarem assim justas e de acordo, firmam o presente instrumento em 03 (três) vias de igual teor e forma, na presença das testemunhas abaixo nomeadas e indicadas, para que surta seus jurídicos e legais efeitos.</w:t>
      </w:r>
    </w:p>
    <w:p w:rsidR="0003252B" w:rsidRPr="00AD5477" w:rsidRDefault="0003252B" w:rsidP="00AD5477">
      <w:pPr>
        <w:ind w:left="142"/>
        <w:jc w:val="both"/>
        <w:rPr>
          <w:rFonts w:ascii="Book Antiqua" w:hAnsi="Book Antiqua" w:cs="Times New Roman"/>
          <w:sz w:val="24"/>
          <w:szCs w:val="24"/>
        </w:rPr>
      </w:pPr>
    </w:p>
    <w:p w:rsidR="0003252B" w:rsidRPr="00AD5477" w:rsidRDefault="00716623" w:rsidP="00AD5477">
      <w:pPr>
        <w:ind w:left="142"/>
        <w:jc w:val="both"/>
        <w:rPr>
          <w:rFonts w:ascii="Book Antiqua" w:hAnsi="Book Antiqua" w:cs="Times New Roman"/>
          <w:sz w:val="24"/>
          <w:szCs w:val="24"/>
        </w:rPr>
      </w:pPr>
      <w:r w:rsidRPr="00AD5477">
        <w:rPr>
          <w:rFonts w:ascii="Book Antiqua" w:hAnsi="Book Antiqua" w:cs="Times New Roman"/>
          <w:sz w:val="24"/>
          <w:szCs w:val="24"/>
        </w:rPr>
        <w:t xml:space="preserve"> Fortaleza, ____ de _____</w:t>
      </w:r>
      <w:r w:rsidR="00AD5000">
        <w:rPr>
          <w:rFonts w:ascii="Book Antiqua" w:hAnsi="Book Antiqua" w:cs="Times New Roman"/>
          <w:sz w:val="24"/>
          <w:szCs w:val="24"/>
        </w:rPr>
        <w:t>_____</w:t>
      </w:r>
      <w:r w:rsidRPr="00AD5477">
        <w:rPr>
          <w:rFonts w:ascii="Book Antiqua" w:hAnsi="Book Antiqua" w:cs="Times New Roman"/>
          <w:sz w:val="24"/>
          <w:szCs w:val="24"/>
        </w:rPr>
        <w:t>_____ de 20</w:t>
      </w:r>
      <w:r w:rsidR="00AD5000">
        <w:rPr>
          <w:rFonts w:ascii="Book Antiqua" w:hAnsi="Book Antiqua" w:cs="Times New Roman"/>
          <w:sz w:val="24"/>
          <w:szCs w:val="24"/>
        </w:rPr>
        <w:t>20</w:t>
      </w:r>
      <w:r w:rsidR="0003252B" w:rsidRPr="00AD5477">
        <w:rPr>
          <w:rFonts w:ascii="Book Antiqua" w:hAnsi="Book Antiqua" w:cs="Times New Roman"/>
          <w:sz w:val="24"/>
          <w:szCs w:val="24"/>
        </w:rPr>
        <w:t>.</w:t>
      </w:r>
    </w:p>
    <w:p w:rsidR="0003252B" w:rsidRPr="00AD5477" w:rsidRDefault="0003252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Secretaria do Esporte</w:t>
      </w:r>
      <w:r w:rsidR="00A2551E">
        <w:rPr>
          <w:rFonts w:ascii="Book Antiqua" w:hAnsi="Book Antiqua" w:cs="Times New Roman"/>
          <w:sz w:val="24"/>
          <w:szCs w:val="24"/>
        </w:rPr>
        <w:t xml:space="preserve"> e Juventude</w:t>
      </w: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ADMINISTRAÇÃO PÚBLICA          ORGANIZAÇÃO DA SOCIEDADE CIVIL</w:t>
      </w:r>
    </w:p>
    <w:p w:rsidR="0003252B" w:rsidRPr="00AD5477" w:rsidRDefault="0003252B" w:rsidP="00AD5477">
      <w:pPr>
        <w:ind w:left="142"/>
        <w:jc w:val="both"/>
        <w:rPr>
          <w:rFonts w:ascii="Book Antiqua" w:hAnsi="Book Antiqua" w:cs="Times New Roman"/>
          <w:sz w:val="24"/>
          <w:szCs w:val="24"/>
        </w:rPr>
      </w:pPr>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TESTEMUNHAS:</w:t>
      </w:r>
    </w:p>
    <w:p w:rsidR="00F928FB" w:rsidRPr="00AD5477" w:rsidRDefault="00F928FB" w:rsidP="00AD5477">
      <w:pPr>
        <w:ind w:left="142"/>
        <w:jc w:val="both"/>
        <w:rPr>
          <w:rFonts w:ascii="Book Antiqua" w:hAnsi="Book Antiqua" w:cs="Times New Roman"/>
          <w:sz w:val="24"/>
          <w:szCs w:val="24"/>
        </w:rPr>
      </w:pPr>
      <w:bookmarkStart w:id="0" w:name="_GoBack"/>
      <w:bookmarkEnd w:id="0"/>
    </w:p>
    <w:p w:rsidR="0003252B" w:rsidRPr="00AD5477" w:rsidRDefault="0003252B" w:rsidP="00AD5477">
      <w:pPr>
        <w:ind w:left="142"/>
        <w:jc w:val="both"/>
        <w:rPr>
          <w:rFonts w:ascii="Book Antiqua" w:hAnsi="Book Antiqua" w:cs="Times New Roman"/>
          <w:sz w:val="24"/>
          <w:szCs w:val="24"/>
        </w:rPr>
      </w:pPr>
      <w:r w:rsidRPr="00AD5477">
        <w:rPr>
          <w:rFonts w:ascii="Book Antiqua" w:hAnsi="Book Antiqua" w:cs="Times New Roman"/>
          <w:sz w:val="24"/>
          <w:szCs w:val="24"/>
        </w:rPr>
        <w:t>1.___________</w:t>
      </w:r>
      <w:r w:rsidR="00AD5000">
        <w:rPr>
          <w:rFonts w:ascii="Book Antiqua" w:hAnsi="Book Antiqua" w:cs="Times New Roman"/>
          <w:sz w:val="24"/>
          <w:szCs w:val="24"/>
        </w:rPr>
        <w:t>__</w:t>
      </w:r>
      <w:r w:rsidRPr="00AD5477">
        <w:rPr>
          <w:rFonts w:ascii="Book Antiqua" w:hAnsi="Book Antiqua" w:cs="Times New Roman"/>
          <w:sz w:val="24"/>
          <w:szCs w:val="24"/>
        </w:rPr>
        <w:t>________                        2.________</w:t>
      </w:r>
      <w:r w:rsidR="00AD5000">
        <w:rPr>
          <w:rFonts w:ascii="Book Antiqua" w:hAnsi="Book Antiqua" w:cs="Times New Roman"/>
          <w:sz w:val="24"/>
          <w:szCs w:val="24"/>
        </w:rPr>
        <w:t>___</w:t>
      </w:r>
      <w:r w:rsidRPr="00AD5477">
        <w:rPr>
          <w:rFonts w:ascii="Book Antiqua" w:hAnsi="Book Antiqua" w:cs="Times New Roman"/>
          <w:sz w:val="24"/>
          <w:szCs w:val="24"/>
        </w:rPr>
        <w:t>_____________</w:t>
      </w:r>
    </w:p>
    <w:p w:rsidR="0003252B" w:rsidRPr="00AD5477" w:rsidRDefault="0003252B" w:rsidP="00F928FB">
      <w:pPr>
        <w:ind w:left="142"/>
        <w:jc w:val="both"/>
        <w:rPr>
          <w:rFonts w:ascii="Book Antiqua" w:hAnsi="Book Antiqua" w:cs="Times New Roman"/>
          <w:sz w:val="24"/>
          <w:szCs w:val="24"/>
        </w:rPr>
      </w:pPr>
      <w:r w:rsidRPr="00AD5477">
        <w:rPr>
          <w:rFonts w:ascii="Book Antiqua" w:hAnsi="Book Antiqua" w:cs="Times New Roman"/>
          <w:sz w:val="24"/>
          <w:szCs w:val="24"/>
        </w:rPr>
        <w:t xml:space="preserve">   CPF nº                                                   CPF</w:t>
      </w:r>
      <w:r w:rsidR="00AD5000">
        <w:rPr>
          <w:rFonts w:ascii="Book Antiqua" w:hAnsi="Book Antiqua" w:cs="Times New Roman"/>
          <w:sz w:val="24"/>
          <w:szCs w:val="24"/>
        </w:rPr>
        <w:t xml:space="preserve"> </w:t>
      </w:r>
      <w:r w:rsidRPr="00AD5477">
        <w:rPr>
          <w:rFonts w:ascii="Book Antiqua" w:hAnsi="Book Antiqua" w:cs="Times New Roman"/>
          <w:sz w:val="24"/>
          <w:szCs w:val="24"/>
        </w:rPr>
        <w:t>nº</w:t>
      </w:r>
    </w:p>
    <w:sectPr w:rsidR="0003252B" w:rsidRPr="00AD5477" w:rsidSect="00F91986">
      <w:headerReference w:type="default" r:id="rId7"/>
      <w:pgSz w:w="11906" w:h="16838"/>
      <w:pgMar w:top="1701" w:right="1134" w:bottom="568"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BDE" w:rsidRDefault="00236BDE" w:rsidP="00986C43">
      <w:r>
        <w:separator/>
      </w:r>
    </w:p>
  </w:endnote>
  <w:endnote w:type="continuationSeparator" w:id="1">
    <w:p w:rsidR="00236BDE" w:rsidRDefault="00236BDE" w:rsidP="00986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BDE" w:rsidRDefault="00236BDE" w:rsidP="00986C43">
      <w:r>
        <w:separator/>
      </w:r>
    </w:p>
  </w:footnote>
  <w:footnote w:type="continuationSeparator" w:id="1">
    <w:p w:rsidR="00236BDE" w:rsidRDefault="00236BDE" w:rsidP="00986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DE" w:rsidRDefault="00236BDE" w:rsidP="00452877">
    <w:pPr>
      <w:pStyle w:val="Cabealho"/>
      <w:jc w:val="center"/>
    </w:pPr>
    <w:r>
      <w:rPr>
        <w:noProof/>
        <w:lang w:eastAsia="pt-BR"/>
      </w:rPr>
      <w:drawing>
        <wp:inline distT="0" distB="0" distL="0" distR="0">
          <wp:extent cx="1517650" cy="1092200"/>
          <wp:effectExtent l="0" t="0" r="0" b="0"/>
          <wp:docPr id="2" name="Imagem 2" descr="SESJ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SJUV"/>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650" cy="1092200"/>
                  </a:xfrm>
                  <a:prstGeom prst="rect">
                    <a:avLst/>
                  </a:prstGeom>
                  <a:noFill/>
                  <a:ln>
                    <a:noFill/>
                  </a:ln>
                </pic:spPr>
              </pic:pic>
            </a:graphicData>
          </a:graphic>
        </wp:inline>
      </w:drawing>
    </w:r>
  </w:p>
  <w:p w:rsidR="00236BDE" w:rsidRDefault="00236BDE" w:rsidP="0045287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A02AC"/>
    <w:multiLevelType w:val="multilevel"/>
    <w:tmpl w:val="5D02A996"/>
    <w:lvl w:ilvl="0">
      <w:start w:val="1"/>
      <w:numFmt w:val="decimal"/>
      <w:lvlText w:val="%1."/>
      <w:lvlJc w:val="left"/>
      <w:pPr>
        <w:ind w:left="435" w:hanging="435"/>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1">
    <w:nsid w:val="79AD31C1"/>
    <w:multiLevelType w:val="multilevel"/>
    <w:tmpl w:val="059EE9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716623"/>
    <w:rsid w:val="0003252B"/>
    <w:rsid w:val="00070289"/>
    <w:rsid w:val="00090B98"/>
    <w:rsid w:val="00094CC0"/>
    <w:rsid w:val="000B537A"/>
    <w:rsid w:val="00157E3A"/>
    <w:rsid w:val="001662AB"/>
    <w:rsid w:val="0017014C"/>
    <w:rsid w:val="00185EB8"/>
    <w:rsid w:val="001C79B2"/>
    <w:rsid w:val="001F7A24"/>
    <w:rsid w:val="00236BDE"/>
    <w:rsid w:val="0024420B"/>
    <w:rsid w:val="002C257E"/>
    <w:rsid w:val="002E590E"/>
    <w:rsid w:val="002E6D38"/>
    <w:rsid w:val="003536ED"/>
    <w:rsid w:val="00404A7A"/>
    <w:rsid w:val="00437A0A"/>
    <w:rsid w:val="00452877"/>
    <w:rsid w:val="004572A1"/>
    <w:rsid w:val="00487161"/>
    <w:rsid w:val="004B490E"/>
    <w:rsid w:val="004C6E92"/>
    <w:rsid w:val="00507600"/>
    <w:rsid w:val="005355C1"/>
    <w:rsid w:val="00571345"/>
    <w:rsid w:val="005F06A2"/>
    <w:rsid w:val="00630BAA"/>
    <w:rsid w:val="006346B5"/>
    <w:rsid w:val="00646899"/>
    <w:rsid w:val="0065084F"/>
    <w:rsid w:val="00685897"/>
    <w:rsid w:val="006C716E"/>
    <w:rsid w:val="006E663E"/>
    <w:rsid w:val="00716623"/>
    <w:rsid w:val="007311B0"/>
    <w:rsid w:val="00751E20"/>
    <w:rsid w:val="00791D0C"/>
    <w:rsid w:val="008206AC"/>
    <w:rsid w:val="00885B7E"/>
    <w:rsid w:val="00897655"/>
    <w:rsid w:val="008A3075"/>
    <w:rsid w:val="008D3B1E"/>
    <w:rsid w:val="008D65DE"/>
    <w:rsid w:val="00900C57"/>
    <w:rsid w:val="00904C63"/>
    <w:rsid w:val="00935651"/>
    <w:rsid w:val="009639BE"/>
    <w:rsid w:val="00986C43"/>
    <w:rsid w:val="009A0147"/>
    <w:rsid w:val="009A11D1"/>
    <w:rsid w:val="00A2551E"/>
    <w:rsid w:val="00A3224B"/>
    <w:rsid w:val="00A5224A"/>
    <w:rsid w:val="00AD2F84"/>
    <w:rsid w:val="00AD4370"/>
    <w:rsid w:val="00AD5000"/>
    <w:rsid w:val="00AD5477"/>
    <w:rsid w:val="00B23915"/>
    <w:rsid w:val="00B45EF3"/>
    <w:rsid w:val="00B569E8"/>
    <w:rsid w:val="00BE0C17"/>
    <w:rsid w:val="00BE6253"/>
    <w:rsid w:val="00C07923"/>
    <w:rsid w:val="00C361F6"/>
    <w:rsid w:val="00C71E55"/>
    <w:rsid w:val="00CF1FDC"/>
    <w:rsid w:val="00CF7C4A"/>
    <w:rsid w:val="00D26509"/>
    <w:rsid w:val="00D50C2C"/>
    <w:rsid w:val="00D74E2D"/>
    <w:rsid w:val="00DC2B09"/>
    <w:rsid w:val="00DD1D08"/>
    <w:rsid w:val="00E348B6"/>
    <w:rsid w:val="00E551B3"/>
    <w:rsid w:val="00E63CE1"/>
    <w:rsid w:val="00E721B0"/>
    <w:rsid w:val="00E95705"/>
    <w:rsid w:val="00F4442A"/>
    <w:rsid w:val="00F5289D"/>
    <w:rsid w:val="00F530F8"/>
    <w:rsid w:val="00F8110B"/>
    <w:rsid w:val="00F91986"/>
    <w:rsid w:val="00F928FB"/>
    <w:rsid w:val="00FE33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C43"/>
    <w:pPr>
      <w:tabs>
        <w:tab w:val="center" w:pos="4252"/>
        <w:tab w:val="right" w:pos="8504"/>
      </w:tabs>
    </w:pPr>
  </w:style>
  <w:style w:type="character" w:customStyle="1" w:styleId="CabealhoChar">
    <w:name w:val="Cabeçalho Char"/>
    <w:basedOn w:val="Fontepargpadro"/>
    <w:link w:val="Cabealho"/>
    <w:uiPriority w:val="99"/>
    <w:rsid w:val="00986C43"/>
  </w:style>
  <w:style w:type="paragraph" w:styleId="Rodap">
    <w:name w:val="footer"/>
    <w:basedOn w:val="Normal"/>
    <w:link w:val="RodapChar"/>
    <w:uiPriority w:val="99"/>
    <w:unhideWhenUsed/>
    <w:rsid w:val="00986C43"/>
    <w:pPr>
      <w:tabs>
        <w:tab w:val="center" w:pos="4252"/>
        <w:tab w:val="right" w:pos="8504"/>
      </w:tabs>
    </w:pPr>
  </w:style>
  <w:style w:type="character" w:customStyle="1" w:styleId="RodapChar">
    <w:name w:val="Rodapé Char"/>
    <w:basedOn w:val="Fontepargpadro"/>
    <w:link w:val="Rodap"/>
    <w:uiPriority w:val="99"/>
    <w:rsid w:val="00986C43"/>
  </w:style>
  <w:style w:type="paragraph" w:styleId="Textodebalo">
    <w:name w:val="Balloon Text"/>
    <w:basedOn w:val="Normal"/>
    <w:link w:val="TextodebaloChar"/>
    <w:uiPriority w:val="99"/>
    <w:semiHidden/>
    <w:unhideWhenUsed/>
    <w:rsid w:val="00986C43"/>
    <w:rPr>
      <w:rFonts w:ascii="Tahoma" w:hAnsi="Tahoma" w:cs="Tahoma"/>
      <w:sz w:val="16"/>
      <w:szCs w:val="16"/>
    </w:rPr>
  </w:style>
  <w:style w:type="character" w:customStyle="1" w:styleId="TextodebaloChar">
    <w:name w:val="Texto de balão Char"/>
    <w:basedOn w:val="Fontepargpadro"/>
    <w:link w:val="Textodebalo"/>
    <w:uiPriority w:val="99"/>
    <w:semiHidden/>
    <w:rsid w:val="00986C43"/>
    <w:rPr>
      <w:rFonts w:ascii="Tahoma" w:hAnsi="Tahoma" w:cs="Tahoma"/>
      <w:sz w:val="16"/>
      <w:szCs w:val="16"/>
    </w:rPr>
  </w:style>
  <w:style w:type="paragraph" w:styleId="PargrafodaLista">
    <w:name w:val="List Paragraph"/>
    <w:basedOn w:val="Normal"/>
    <w:uiPriority w:val="34"/>
    <w:qFormat/>
    <w:rsid w:val="00090B98"/>
    <w:pPr>
      <w:ind w:left="720"/>
      <w:contextualSpacing/>
    </w:pPr>
  </w:style>
  <w:style w:type="paragraph" w:styleId="Corpodetexto">
    <w:name w:val="Body Text"/>
    <w:basedOn w:val="Normal"/>
    <w:link w:val="CorpodetextoChar"/>
    <w:rsid w:val="0065084F"/>
    <w:pPr>
      <w:keepLines/>
      <w:widowControl w:val="0"/>
      <w:autoSpaceDE w:val="0"/>
      <w:autoSpaceDN w:val="0"/>
      <w:spacing w:after="120" w:line="240" w:lineRule="atLeast"/>
      <w:ind w:left="720"/>
    </w:pPr>
    <w:rPr>
      <w:rFonts w:ascii="Times New Roman" w:eastAsia="Times New Roman" w:hAnsi="Times New Roman" w:cs="Times New Roman"/>
      <w:snapToGrid w:val="0"/>
      <w:sz w:val="20"/>
      <w:szCs w:val="20"/>
      <w:lang w:val="en-US"/>
    </w:rPr>
  </w:style>
  <w:style w:type="character" w:customStyle="1" w:styleId="CorpodetextoChar">
    <w:name w:val="Corpo de texto Char"/>
    <w:basedOn w:val="Fontepargpadro"/>
    <w:link w:val="Corpodetexto"/>
    <w:rsid w:val="0065084F"/>
    <w:rPr>
      <w:rFonts w:ascii="Times New Roman" w:eastAsia="Times New Roman" w:hAnsi="Times New Roman" w:cs="Times New Roman"/>
      <w:snapToGrid w:val="0"/>
      <w:sz w:val="20"/>
      <w:szCs w:val="20"/>
      <w:lang w:val="en-US"/>
    </w:rPr>
  </w:style>
  <w:style w:type="paragraph" w:customStyle="1" w:styleId="Ttulo11">
    <w:name w:val="Título 11"/>
    <w:basedOn w:val="Normal"/>
    <w:uiPriority w:val="1"/>
    <w:qFormat/>
    <w:rsid w:val="00AD5477"/>
    <w:pPr>
      <w:widowControl w:val="0"/>
      <w:autoSpaceDE w:val="0"/>
      <w:autoSpaceDN w:val="0"/>
      <w:ind w:left="243"/>
      <w:outlineLvl w:val="1"/>
    </w:pPr>
    <w:rPr>
      <w:rFonts w:ascii="Times New Roman" w:eastAsia="Times New Roman" w:hAnsi="Times New Roman" w:cs="Times New Roman"/>
      <w:b/>
      <w:bCs/>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C43"/>
    <w:pPr>
      <w:tabs>
        <w:tab w:val="center" w:pos="4252"/>
        <w:tab w:val="right" w:pos="8504"/>
      </w:tabs>
    </w:pPr>
  </w:style>
  <w:style w:type="character" w:customStyle="1" w:styleId="CabealhoChar">
    <w:name w:val="Cabeçalho Char"/>
    <w:basedOn w:val="Fontepargpadro"/>
    <w:link w:val="Cabealho"/>
    <w:uiPriority w:val="99"/>
    <w:rsid w:val="00986C43"/>
  </w:style>
  <w:style w:type="paragraph" w:styleId="Rodap">
    <w:name w:val="footer"/>
    <w:basedOn w:val="Normal"/>
    <w:link w:val="RodapChar"/>
    <w:uiPriority w:val="99"/>
    <w:unhideWhenUsed/>
    <w:rsid w:val="00986C43"/>
    <w:pPr>
      <w:tabs>
        <w:tab w:val="center" w:pos="4252"/>
        <w:tab w:val="right" w:pos="8504"/>
      </w:tabs>
    </w:pPr>
  </w:style>
  <w:style w:type="character" w:customStyle="1" w:styleId="RodapChar">
    <w:name w:val="Rodapé Char"/>
    <w:basedOn w:val="Fontepargpadro"/>
    <w:link w:val="Rodap"/>
    <w:uiPriority w:val="99"/>
    <w:rsid w:val="00986C43"/>
  </w:style>
  <w:style w:type="paragraph" w:styleId="Textodebalo">
    <w:name w:val="Balloon Text"/>
    <w:basedOn w:val="Normal"/>
    <w:link w:val="TextodebaloChar"/>
    <w:uiPriority w:val="99"/>
    <w:semiHidden/>
    <w:unhideWhenUsed/>
    <w:rsid w:val="00986C43"/>
    <w:rPr>
      <w:rFonts w:ascii="Tahoma" w:hAnsi="Tahoma" w:cs="Tahoma"/>
      <w:sz w:val="16"/>
      <w:szCs w:val="16"/>
    </w:rPr>
  </w:style>
  <w:style w:type="character" w:customStyle="1" w:styleId="TextodebaloChar">
    <w:name w:val="Texto de balão Char"/>
    <w:basedOn w:val="Fontepargpadro"/>
    <w:link w:val="Textodebalo"/>
    <w:uiPriority w:val="99"/>
    <w:semiHidden/>
    <w:rsid w:val="00986C43"/>
    <w:rPr>
      <w:rFonts w:ascii="Tahoma" w:hAnsi="Tahoma" w:cs="Tahoma"/>
      <w:sz w:val="16"/>
      <w:szCs w:val="16"/>
    </w:rPr>
  </w:style>
  <w:style w:type="paragraph" w:styleId="PargrafodaLista">
    <w:name w:val="List Paragraph"/>
    <w:basedOn w:val="Normal"/>
    <w:uiPriority w:val="34"/>
    <w:qFormat/>
    <w:rsid w:val="00090B98"/>
    <w:pPr>
      <w:ind w:left="720"/>
      <w:contextualSpacing/>
    </w:pPr>
  </w:style>
  <w:style w:type="paragraph" w:styleId="Corpodetexto">
    <w:name w:val="Body Text"/>
    <w:basedOn w:val="Normal"/>
    <w:link w:val="CorpodetextoChar"/>
    <w:rsid w:val="0065084F"/>
    <w:pPr>
      <w:keepLines/>
      <w:widowControl w:val="0"/>
      <w:autoSpaceDE w:val="0"/>
      <w:autoSpaceDN w:val="0"/>
      <w:spacing w:after="120" w:line="240" w:lineRule="atLeast"/>
      <w:ind w:left="720"/>
    </w:pPr>
    <w:rPr>
      <w:rFonts w:ascii="Times New Roman" w:eastAsia="Times New Roman" w:hAnsi="Times New Roman" w:cs="Times New Roman"/>
      <w:snapToGrid w:val="0"/>
      <w:sz w:val="20"/>
      <w:szCs w:val="20"/>
      <w:lang w:val="en-US"/>
    </w:rPr>
  </w:style>
  <w:style w:type="character" w:customStyle="1" w:styleId="CorpodetextoChar">
    <w:name w:val="Corpo de texto Char"/>
    <w:basedOn w:val="Fontepargpadro"/>
    <w:link w:val="Corpodetexto"/>
    <w:rsid w:val="0065084F"/>
    <w:rPr>
      <w:rFonts w:ascii="Times New Roman" w:eastAsia="Times New Roman" w:hAnsi="Times New Roman" w:cs="Times New Roman"/>
      <w:snapToGrid w:val="0"/>
      <w:sz w:val="20"/>
      <w:szCs w:val="20"/>
      <w:lang w:val="en-US"/>
    </w:rPr>
  </w:style>
  <w:style w:type="paragraph" w:customStyle="1" w:styleId="Ttulo11">
    <w:name w:val="Título 11"/>
    <w:basedOn w:val="Normal"/>
    <w:uiPriority w:val="1"/>
    <w:qFormat/>
    <w:rsid w:val="00AD5477"/>
    <w:pPr>
      <w:widowControl w:val="0"/>
      <w:autoSpaceDE w:val="0"/>
      <w:autoSpaceDN w:val="0"/>
      <w:ind w:left="243"/>
      <w:outlineLvl w:val="1"/>
    </w:pPr>
    <w:rPr>
      <w:rFonts w:ascii="Times New Roman" w:eastAsia="Times New Roman" w:hAnsi="Times New Roman" w:cs="Times New Roman"/>
      <w:b/>
      <w:bCs/>
      <w:sz w:val="24"/>
      <w:szCs w:val="24"/>
      <w:lang w:val="pt-PT" w:eastAsia="pt-PT" w:bidi="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4073</Words>
  <Characters>21998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alexsandra.canuto</dc:creator>
  <cp:lastModifiedBy>viviane.sales</cp:lastModifiedBy>
  <cp:revision>5</cp:revision>
  <cp:lastPrinted>2018-05-28T12:33:00Z</cp:lastPrinted>
  <dcterms:created xsi:type="dcterms:W3CDTF">2019-05-17T13:18:00Z</dcterms:created>
  <dcterms:modified xsi:type="dcterms:W3CDTF">2020-01-23T14:30:00Z</dcterms:modified>
</cp:coreProperties>
</file>